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076BA1BD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B91DB5">
        <w:rPr>
          <w:rFonts w:ascii="Times New Roman" w:hAnsi="Times New Roman" w:cs="Times New Roman"/>
          <w:sz w:val="24"/>
          <w:szCs w:val="24"/>
        </w:rPr>
        <w:t>2</w:t>
      </w:r>
      <w:r w:rsidR="00E21CD9">
        <w:rPr>
          <w:rFonts w:ascii="Times New Roman" w:hAnsi="Times New Roman" w:cs="Times New Roman"/>
          <w:sz w:val="24"/>
          <w:szCs w:val="24"/>
        </w:rPr>
        <w:t>3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73A8CD0D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</w:t>
      </w:r>
      <w:r w:rsidR="00E21CD9">
        <w:rPr>
          <w:rFonts w:ascii="Times New Roman" w:hAnsi="Times New Roman" w:cs="Times New Roman"/>
          <w:sz w:val="24"/>
          <w:szCs w:val="24"/>
        </w:rPr>
        <w:t>je</w:t>
      </w: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  <w:r w:rsidR="00E21CD9">
        <w:rPr>
          <w:rFonts w:ascii="Times New Roman" w:hAnsi="Times New Roman" w:cs="Times New Roman"/>
          <w:sz w:val="24"/>
          <w:szCs w:val="24"/>
        </w:rPr>
        <w:t>mokslinėje temoje</w:t>
      </w:r>
      <w:r w:rsidRPr="00E95F0F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88150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E18E4"/>
    <w:rsid w:val="0016516F"/>
    <w:rsid w:val="00166222"/>
    <w:rsid w:val="001F4ABC"/>
    <w:rsid w:val="00212ECE"/>
    <w:rsid w:val="00244A2A"/>
    <w:rsid w:val="002653C0"/>
    <w:rsid w:val="005100DF"/>
    <w:rsid w:val="005E7AF9"/>
    <w:rsid w:val="006F193D"/>
    <w:rsid w:val="007B2B14"/>
    <w:rsid w:val="00841108"/>
    <w:rsid w:val="008710E2"/>
    <w:rsid w:val="0093700C"/>
    <w:rsid w:val="00A402D5"/>
    <w:rsid w:val="00B21C1D"/>
    <w:rsid w:val="00B91DB5"/>
    <w:rsid w:val="00BB4B68"/>
    <w:rsid w:val="00C23A5C"/>
    <w:rsid w:val="00D30FAE"/>
    <w:rsid w:val="00E21CD9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Brimaitė</cp:lastModifiedBy>
  <cp:revision>6</cp:revision>
  <dcterms:created xsi:type="dcterms:W3CDTF">2020-04-08T07:39:00Z</dcterms:created>
  <dcterms:modified xsi:type="dcterms:W3CDTF">2023-01-10T09:10:00Z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