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2717" w14:textId="4E82A3BA" w:rsidR="00D0161E" w:rsidRPr="00397628" w:rsidRDefault="001E4227" w:rsidP="00397628">
      <w:pPr>
        <w:jc w:val="center"/>
        <w:rPr>
          <w:bCs/>
          <w:lang w:val="lt-LT"/>
        </w:rPr>
      </w:pPr>
      <w:r w:rsidRPr="00397628">
        <w:rPr>
          <w:b/>
          <w:lang w:val="lt-LT"/>
        </w:rPr>
        <w:t>SUTARTIS Nr.</w:t>
      </w:r>
      <w:r w:rsidRPr="00397628">
        <w:rPr>
          <w:bCs/>
          <w:lang w:val="lt-LT"/>
        </w:rPr>
        <w:t xml:space="preserve"> </w:t>
      </w:r>
      <w:r w:rsidR="00443DA5" w:rsidRPr="008229BD">
        <w:rPr>
          <w:bCs/>
          <w:highlight w:val="yellow"/>
          <w:lang w:val="lt-LT"/>
        </w:rPr>
        <w:t>[numeris]</w:t>
      </w:r>
      <w:r w:rsidR="00397628">
        <w:rPr>
          <w:bCs/>
          <w:lang w:val="lt-LT"/>
        </w:rPr>
        <w:t xml:space="preserve"> </w:t>
      </w:r>
    </w:p>
    <w:p w14:paraId="1C8B8702" w14:textId="1CA97C3E" w:rsidR="00443DA5" w:rsidRDefault="00397628" w:rsidP="00397628">
      <w:pPr>
        <w:pStyle w:val="Pagrindinistekstas"/>
        <w:jc w:val="center"/>
        <w:rPr>
          <w:lang w:val="lt-LT"/>
        </w:rPr>
      </w:pPr>
      <w:r w:rsidRPr="008229BD">
        <w:rPr>
          <w:bCs/>
          <w:highlight w:val="yellow"/>
          <w:lang w:val="lt-LT"/>
        </w:rPr>
        <w:t>(</w:t>
      </w:r>
      <w:r w:rsidR="00443DA5" w:rsidRPr="008229BD">
        <w:rPr>
          <w:highlight w:val="yellow"/>
          <w:lang w:val="lt-LT"/>
        </w:rPr>
        <w:t>metai</w:t>
      </w:r>
      <w:r w:rsidRPr="008229BD">
        <w:rPr>
          <w:highlight w:val="yellow"/>
          <w:lang w:val="lt-LT"/>
        </w:rPr>
        <w:t>)</w:t>
      </w:r>
      <w:r w:rsidR="00443DA5" w:rsidRPr="008229BD">
        <w:rPr>
          <w:highlight w:val="yellow"/>
          <w:lang w:val="lt-LT"/>
        </w:rPr>
        <w:t xml:space="preserve"> m. </w:t>
      </w:r>
      <w:r w:rsidRPr="008229BD">
        <w:rPr>
          <w:highlight w:val="yellow"/>
          <w:lang w:val="lt-LT"/>
        </w:rPr>
        <w:t>(</w:t>
      </w:r>
      <w:r w:rsidR="00443DA5" w:rsidRPr="008229BD">
        <w:rPr>
          <w:highlight w:val="yellow"/>
          <w:lang w:val="lt-LT"/>
        </w:rPr>
        <w:t>mėnuo</w:t>
      </w:r>
      <w:r w:rsidRPr="008229BD">
        <w:rPr>
          <w:highlight w:val="yellow"/>
          <w:lang w:val="lt-LT"/>
        </w:rPr>
        <w:t>)</w:t>
      </w:r>
      <w:r w:rsidR="00443DA5" w:rsidRPr="008229BD">
        <w:rPr>
          <w:highlight w:val="yellow"/>
          <w:lang w:val="lt-LT"/>
        </w:rPr>
        <w:t xml:space="preserve"> </w:t>
      </w:r>
      <w:r w:rsidRPr="008229BD">
        <w:rPr>
          <w:highlight w:val="yellow"/>
          <w:lang w:val="lt-LT"/>
        </w:rPr>
        <w:t>(</w:t>
      </w:r>
      <w:r w:rsidR="00443DA5" w:rsidRPr="008229BD">
        <w:rPr>
          <w:highlight w:val="yellow"/>
          <w:lang w:val="lt-LT"/>
        </w:rPr>
        <w:t>diena</w:t>
      </w:r>
      <w:r w:rsidRPr="008229BD">
        <w:rPr>
          <w:highlight w:val="yellow"/>
          <w:lang w:val="lt-LT"/>
        </w:rPr>
        <w:t>)</w:t>
      </w:r>
      <w:r w:rsidR="00443DA5" w:rsidRPr="00397628">
        <w:rPr>
          <w:lang w:val="lt-LT"/>
        </w:rPr>
        <w:t xml:space="preserve"> </w:t>
      </w:r>
    </w:p>
    <w:p w14:paraId="4CFF5FCC" w14:textId="77777777" w:rsidR="00BF6A2E" w:rsidRDefault="00BF6A2E" w:rsidP="00397628">
      <w:pPr>
        <w:pStyle w:val="Pagrindinistekstas"/>
        <w:jc w:val="center"/>
        <w:rPr>
          <w:bCs/>
          <w:lang w:val="lt-LT"/>
        </w:rPr>
      </w:pPr>
    </w:p>
    <w:p w14:paraId="16EB5061" w14:textId="3A26E502" w:rsidR="00397628" w:rsidRPr="00397628" w:rsidRDefault="008229BD" w:rsidP="00397628">
      <w:pPr>
        <w:pStyle w:val="Pagrindinistekstas"/>
        <w:jc w:val="center"/>
        <w:rPr>
          <w:lang w:val="lt-LT"/>
        </w:rPr>
      </w:pPr>
      <w:r w:rsidRPr="008229BD">
        <w:rPr>
          <w:bCs/>
          <w:highlight w:val="yellow"/>
          <w:lang w:val="lt-LT"/>
        </w:rPr>
        <w:t>Sudarymo vieta</w:t>
      </w:r>
      <w:r w:rsidR="00397628" w:rsidRPr="00397628">
        <w:rPr>
          <w:bCs/>
          <w:lang w:val="lt-LT"/>
        </w:rPr>
        <w:t xml:space="preserve"> </w:t>
      </w:r>
    </w:p>
    <w:p w14:paraId="374EBAA0" w14:textId="77777777" w:rsidR="00D0161E" w:rsidRPr="00397628" w:rsidRDefault="00D0161E" w:rsidP="00397628">
      <w:pPr>
        <w:rPr>
          <w:lang w:val="lt-LT"/>
        </w:rPr>
      </w:pPr>
    </w:p>
    <w:p w14:paraId="625A52DB" w14:textId="258BC931" w:rsidR="00D0161E" w:rsidRPr="008229BD" w:rsidRDefault="008229BD" w:rsidP="00397628">
      <w:pPr>
        <w:ind w:firstLine="709"/>
        <w:jc w:val="both"/>
        <w:rPr>
          <w:bCs/>
          <w:lang w:val="lt-LT"/>
        </w:rPr>
      </w:pPr>
      <w:r w:rsidRPr="008229BD">
        <w:rPr>
          <w:b/>
          <w:lang w:val="lt-LT"/>
        </w:rPr>
        <w:t xml:space="preserve">Viešoji įstaiga </w:t>
      </w:r>
      <w:r w:rsidR="00511A61" w:rsidRPr="008229BD">
        <w:rPr>
          <w:b/>
          <w:lang w:val="lt-LT"/>
        </w:rPr>
        <w:t>Lietuvos agrarinių ir miškų mokslų centras</w:t>
      </w:r>
      <w:r w:rsidR="00511A61" w:rsidRPr="008229BD">
        <w:rPr>
          <w:lang w:val="lt-LT"/>
        </w:rPr>
        <w:t xml:space="preserve"> (toliau – LAMMC</w:t>
      </w:r>
      <w:r w:rsidRPr="008229BD">
        <w:rPr>
          <w:lang w:val="lt-LT"/>
        </w:rPr>
        <w:t>,Vykdytojas</w:t>
      </w:r>
      <w:r w:rsidR="00511A61" w:rsidRPr="008229BD">
        <w:rPr>
          <w:lang w:val="lt-LT"/>
        </w:rPr>
        <w:t xml:space="preserve">), </w:t>
      </w:r>
      <w:r w:rsidR="00443DA5" w:rsidRPr="008229BD">
        <w:rPr>
          <w:bCs/>
          <w:lang w:val="lt-LT"/>
        </w:rPr>
        <w:t xml:space="preserve">atstovaujama </w:t>
      </w:r>
      <w:r w:rsidR="00D770EE" w:rsidRPr="003878C5">
        <w:rPr>
          <w:bCs/>
          <w:highlight w:val="yellow"/>
          <w:lang w:val="lt-LT"/>
        </w:rPr>
        <w:t>(</w:t>
      </w:r>
      <w:r w:rsidR="00443DA5" w:rsidRPr="003878C5">
        <w:rPr>
          <w:bCs/>
          <w:highlight w:val="yellow"/>
          <w:lang w:val="lt-LT"/>
        </w:rPr>
        <w:t>pareigos, vardas</w:t>
      </w:r>
      <w:r w:rsidR="001B5E6D" w:rsidRPr="003878C5">
        <w:rPr>
          <w:bCs/>
          <w:highlight w:val="yellow"/>
          <w:lang w:val="lt-LT"/>
        </w:rPr>
        <w:t>,</w:t>
      </w:r>
      <w:r w:rsidR="00443DA5" w:rsidRPr="003878C5">
        <w:rPr>
          <w:bCs/>
          <w:highlight w:val="yellow"/>
          <w:lang w:val="lt-LT"/>
        </w:rPr>
        <w:t xml:space="preserve"> pavardė</w:t>
      </w:r>
      <w:r w:rsidR="00D770EE" w:rsidRPr="003878C5">
        <w:rPr>
          <w:bCs/>
          <w:highlight w:val="yellow"/>
          <w:lang w:val="lt-LT"/>
        </w:rPr>
        <w:t>)</w:t>
      </w:r>
      <w:r w:rsidR="00443DA5" w:rsidRPr="008229BD">
        <w:rPr>
          <w:bCs/>
          <w:lang w:val="lt-LT"/>
        </w:rPr>
        <w:t xml:space="preserve">, veikiančio pagal </w:t>
      </w:r>
      <w:r w:rsidR="00D770EE" w:rsidRPr="003878C5">
        <w:rPr>
          <w:bCs/>
          <w:highlight w:val="yellow"/>
          <w:lang w:val="lt-LT"/>
        </w:rPr>
        <w:t>(</w:t>
      </w:r>
      <w:r w:rsidR="00443DA5" w:rsidRPr="003878C5">
        <w:rPr>
          <w:bCs/>
          <w:highlight w:val="yellow"/>
          <w:lang w:val="lt-LT"/>
        </w:rPr>
        <w:t>veikimo pagrindas</w:t>
      </w:r>
      <w:r w:rsidR="00D770EE" w:rsidRPr="003878C5">
        <w:rPr>
          <w:bCs/>
          <w:highlight w:val="yellow"/>
          <w:lang w:val="lt-LT"/>
        </w:rPr>
        <w:t>,</w:t>
      </w:r>
      <w:r w:rsidR="00443DA5" w:rsidRPr="003878C5">
        <w:rPr>
          <w:bCs/>
          <w:highlight w:val="yellow"/>
          <w:lang w:val="lt-LT"/>
        </w:rPr>
        <w:t xml:space="preserve"> pvz.</w:t>
      </w:r>
      <w:r w:rsidR="00D770EE" w:rsidRPr="003878C5">
        <w:rPr>
          <w:bCs/>
          <w:highlight w:val="yellow"/>
          <w:lang w:val="lt-LT"/>
        </w:rPr>
        <w:t>,</w:t>
      </w:r>
      <w:r w:rsidR="00443DA5" w:rsidRPr="003878C5">
        <w:rPr>
          <w:bCs/>
          <w:highlight w:val="yellow"/>
          <w:lang w:val="lt-LT"/>
        </w:rPr>
        <w:t xml:space="preserve"> įstatai, įgaliojimas (pavadinimas, data, Nr.) ar kita</w:t>
      </w:r>
      <w:r w:rsidR="00D770EE" w:rsidRPr="003878C5">
        <w:rPr>
          <w:bCs/>
          <w:highlight w:val="yellow"/>
          <w:lang w:val="lt-LT"/>
        </w:rPr>
        <w:t>)</w:t>
      </w:r>
      <w:r w:rsidR="00D0161E" w:rsidRPr="008229BD">
        <w:rPr>
          <w:bCs/>
          <w:lang w:val="lt-LT"/>
        </w:rPr>
        <w:t xml:space="preserve">, , </w:t>
      </w:r>
    </w:p>
    <w:p w14:paraId="7C1967D9" w14:textId="2215625F" w:rsidR="00443DA5" w:rsidRPr="008229BD" w:rsidRDefault="00D0161E" w:rsidP="00397628">
      <w:pPr>
        <w:ind w:firstLine="709"/>
        <w:jc w:val="both"/>
        <w:rPr>
          <w:lang w:val="lt-LT"/>
        </w:rPr>
      </w:pPr>
      <w:r w:rsidRPr="008229BD">
        <w:rPr>
          <w:lang w:val="lt-LT"/>
        </w:rPr>
        <w:t>ir</w:t>
      </w:r>
      <w:r w:rsidR="00D770EE" w:rsidRPr="008229BD">
        <w:rPr>
          <w:lang w:val="lt-LT"/>
        </w:rPr>
        <w:t xml:space="preserve"> </w:t>
      </w:r>
    </w:p>
    <w:p w14:paraId="0A07A44E" w14:textId="2D98C24B" w:rsidR="008229BD" w:rsidRDefault="00D770EE" w:rsidP="00397628">
      <w:pPr>
        <w:ind w:firstLine="709"/>
        <w:jc w:val="both"/>
        <w:rPr>
          <w:lang w:val="lt-LT"/>
        </w:rPr>
      </w:pPr>
      <w:r w:rsidRPr="003878C5">
        <w:rPr>
          <w:b/>
          <w:bCs/>
          <w:highlight w:val="yellow"/>
          <w:lang w:val="lt-LT"/>
        </w:rPr>
        <w:t>(</w:t>
      </w:r>
      <w:r w:rsidR="00443DA5" w:rsidRPr="003878C5">
        <w:rPr>
          <w:b/>
          <w:bCs/>
          <w:highlight w:val="yellow"/>
          <w:lang w:val="lt-LT"/>
        </w:rPr>
        <w:t>Įstaigos/įmonės pavadinimas</w:t>
      </w:r>
      <w:r w:rsidRPr="003878C5">
        <w:rPr>
          <w:b/>
          <w:bCs/>
          <w:highlight w:val="yellow"/>
          <w:lang w:val="lt-LT"/>
        </w:rPr>
        <w:t>)</w:t>
      </w:r>
      <w:r w:rsidR="00443DA5" w:rsidRPr="008229BD">
        <w:rPr>
          <w:bCs/>
          <w:lang w:val="lt-LT"/>
        </w:rPr>
        <w:t>,  atstovaujama</w:t>
      </w:r>
      <w:r w:rsidRPr="008229BD">
        <w:rPr>
          <w:bCs/>
          <w:lang w:val="lt-LT"/>
        </w:rPr>
        <w:t>(-as)</w:t>
      </w:r>
      <w:r w:rsidR="00443DA5" w:rsidRPr="008229BD">
        <w:rPr>
          <w:bCs/>
          <w:lang w:val="lt-LT"/>
        </w:rPr>
        <w:t xml:space="preserve"> </w:t>
      </w:r>
      <w:r w:rsidRPr="003878C5">
        <w:rPr>
          <w:bCs/>
          <w:highlight w:val="yellow"/>
          <w:lang w:val="lt-LT"/>
        </w:rPr>
        <w:t>(</w:t>
      </w:r>
      <w:r w:rsidR="00443DA5" w:rsidRPr="003878C5">
        <w:rPr>
          <w:bCs/>
          <w:highlight w:val="yellow"/>
          <w:lang w:val="lt-LT"/>
        </w:rPr>
        <w:t>pareigos, vardas</w:t>
      </w:r>
      <w:r w:rsidR="001B5E6D" w:rsidRPr="003878C5">
        <w:rPr>
          <w:bCs/>
          <w:highlight w:val="yellow"/>
          <w:lang w:val="lt-LT"/>
        </w:rPr>
        <w:t>,</w:t>
      </w:r>
      <w:r w:rsidR="00443DA5" w:rsidRPr="003878C5">
        <w:rPr>
          <w:bCs/>
          <w:highlight w:val="yellow"/>
          <w:lang w:val="lt-LT"/>
        </w:rPr>
        <w:t xml:space="preserve"> pavardė</w:t>
      </w:r>
      <w:r w:rsidRPr="003878C5">
        <w:rPr>
          <w:bCs/>
          <w:highlight w:val="yellow"/>
          <w:lang w:val="lt-LT"/>
        </w:rPr>
        <w:t>)</w:t>
      </w:r>
      <w:r w:rsidR="00443DA5" w:rsidRPr="008229BD">
        <w:rPr>
          <w:bCs/>
          <w:lang w:val="lt-LT"/>
        </w:rPr>
        <w:t xml:space="preserve">, veikiančio pagal </w:t>
      </w:r>
      <w:r w:rsidRPr="003878C5">
        <w:rPr>
          <w:bCs/>
          <w:highlight w:val="yellow"/>
          <w:lang w:val="lt-LT"/>
        </w:rPr>
        <w:t>(</w:t>
      </w:r>
      <w:r w:rsidR="00443DA5" w:rsidRPr="003878C5">
        <w:rPr>
          <w:bCs/>
          <w:highlight w:val="yellow"/>
          <w:lang w:val="lt-LT"/>
        </w:rPr>
        <w:t>veikimo pagrindas</w:t>
      </w:r>
      <w:r w:rsidRPr="003878C5">
        <w:rPr>
          <w:bCs/>
          <w:highlight w:val="yellow"/>
          <w:lang w:val="lt-LT"/>
        </w:rPr>
        <w:t>,</w:t>
      </w:r>
      <w:r w:rsidR="00443DA5" w:rsidRPr="003878C5">
        <w:rPr>
          <w:bCs/>
          <w:highlight w:val="yellow"/>
          <w:lang w:val="lt-LT"/>
        </w:rPr>
        <w:t xml:space="preserve"> pvz.</w:t>
      </w:r>
      <w:r w:rsidRPr="003878C5">
        <w:rPr>
          <w:bCs/>
          <w:highlight w:val="yellow"/>
          <w:lang w:val="lt-LT"/>
        </w:rPr>
        <w:t>,</w:t>
      </w:r>
      <w:r w:rsidR="00443DA5" w:rsidRPr="003878C5">
        <w:rPr>
          <w:bCs/>
          <w:highlight w:val="yellow"/>
          <w:lang w:val="lt-LT"/>
        </w:rPr>
        <w:t xml:space="preserve"> įstatai, įgaliojimas (pavadinimas, data, Nr.) ar kita</w:t>
      </w:r>
      <w:r w:rsidRPr="003878C5">
        <w:rPr>
          <w:bCs/>
          <w:highlight w:val="yellow"/>
          <w:lang w:val="lt-LT"/>
        </w:rPr>
        <w:t>)</w:t>
      </w:r>
      <w:r w:rsidR="008229BD" w:rsidRPr="008229BD">
        <w:rPr>
          <w:bCs/>
          <w:lang w:val="lt-LT"/>
        </w:rPr>
        <w:t>(</w:t>
      </w:r>
      <w:r w:rsidR="00443DA5" w:rsidRPr="008229BD">
        <w:rPr>
          <w:bCs/>
          <w:lang w:val="lt-LT"/>
        </w:rPr>
        <w:t xml:space="preserve"> toliau </w:t>
      </w:r>
      <w:r w:rsidR="008229BD" w:rsidRPr="008229BD">
        <w:rPr>
          <w:bCs/>
          <w:lang w:val="lt-LT"/>
        </w:rPr>
        <w:t xml:space="preserve">– </w:t>
      </w:r>
      <w:r w:rsidR="008229BD" w:rsidRPr="008229BD">
        <w:rPr>
          <w:lang w:val="lt-LT"/>
        </w:rPr>
        <w:t>Užsakovas</w:t>
      </w:r>
      <w:r w:rsidR="008229BD" w:rsidRPr="003878C5">
        <w:rPr>
          <w:bCs/>
          <w:iCs/>
          <w:lang w:val="lt-LT"/>
        </w:rPr>
        <w:t>)</w:t>
      </w:r>
      <w:r w:rsidRPr="008229BD">
        <w:rPr>
          <w:b/>
          <w:lang w:val="lt-LT"/>
        </w:rPr>
        <w:t>,</w:t>
      </w:r>
      <w:r w:rsidR="00D0161E" w:rsidRPr="008229BD">
        <w:rPr>
          <w:lang w:val="lt-LT"/>
        </w:rPr>
        <w:t xml:space="preserve"> </w:t>
      </w:r>
    </w:p>
    <w:p w14:paraId="5A3B7CB0" w14:textId="357E7D42" w:rsidR="00D0161E" w:rsidRPr="008229BD" w:rsidRDefault="008229BD" w:rsidP="00397628">
      <w:pPr>
        <w:ind w:firstLine="709"/>
        <w:jc w:val="both"/>
        <w:rPr>
          <w:lang w:val="lt-LT"/>
        </w:rPr>
      </w:pPr>
      <w:r w:rsidRPr="009A7D2F">
        <w:t xml:space="preserve">toliau kartu vadinamos </w:t>
      </w:r>
      <w:r w:rsidRPr="00F85FEA">
        <w:rPr>
          <w:b/>
        </w:rPr>
        <w:t>Šalimis</w:t>
      </w:r>
      <w:r w:rsidRPr="009A7D2F">
        <w:t xml:space="preserve">, o kiekviena atskirai – </w:t>
      </w:r>
      <w:r w:rsidRPr="00F85FEA">
        <w:rPr>
          <w:b/>
        </w:rPr>
        <w:t>Šalimi</w:t>
      </w:r>
      <w:r w:rsidRPr="009A7D2F">
        <w:t xml:space="preserve">, </w:t>
      </w:r>
      <w:r w:rsidR="00D0161E" w:rsidRPr="008229BD">
        <w:rPr>
          <w:lang w:val="lt-LT"/>
        </w:rPr>
        <w:t>sudarė šią mokslini</w:t>
      </w:r>
      <w:r w:rsidR="00A263F5" w:rsidRPr="008229BD">
        <w:rPr>
          <w:lang w:val="lt-LT"/>
        </w:rPr>
        <w:t>o</w:t>
      </w:r>
      <w:r w:rsidR="00D0161E" w:rsidRPr="008229BD">
        <w:rPr>
          <w:lang w:val="lt-LT"/>
        </w:rPr>
        <w:t xml:space="preserve"> tyrim</w:t>
      </w:r>
      <w:r w:rsidR="00A263F5" w:rsidRPr="008229BD">
        <w:rPr>
          <w:lang w:val="lt-LT"/>
        </w:rPr>
        <w:t>o</w:t>
      </w:r>
      <w:r w:rsidR="00D0161E" w:rsidRPr="008229BD">
        <w:rPr>
          <w:lang w:val="lt-LT"/>
        </w:rPr>
        <w:t xml:space="preserve"> sutartį</w:t>
      </w:r>
      <w:r w:rsidR="00397628" w:rsidRPr="008229BD">
        <w:rPr>
          <w:lang w:val="lt-LT"/>
        </w:rPr>
        <w:t xml:space="preserve">. </w:t>
      </w:r>
    </w:p>
    <w:p w14:paraId="4C557BAE" w14:textId="77777777" w:rsidR="00397628" w:rsidRPr="00397628" w:rsidRDefault="00397628" w:rsidP="00397628">
      <w:pPr>
        <w:jc w:val="both"/>
        <w:rPr>
          <w:lang w:val="lt-LT"/>
        </w:rPr>
      </w:pPr>
    </w:p>
    <w:p w14:paraId="13516742" w14:textId="0676A592" w:rsidR="00D0161E" w:rsidRDefault="00D0161E" w:rsidP="00397628">
      <w:pPr>
        <w:numPr>
          <w:ilvl w:val="0"/>
          <w:numId w:val="1"/>
        </w:numPr>
        <w:ind w:left="714" w:hanging="357"/>
        <w:jc w:val="center"/>
        <w:rPr>
          <w:b/>
          <w:lang w:val="lt-LT"/>
        </w:rPr>
      </w:pPr>
      <w:r w:rsidRPr="00397628">
        <w:rPr>
          <w:b/>
          <w:lang w:val="lt-LT"/>
        </w:rPr>
        <w:t>SUTARTIES OBJEKTAS</w:t>
      </w:r>
    </w:p>
    <w:p w14:paraId="10BA7FF9" w14:textId="77777777" w:rsidR="00397628" w:rsidRPr="00397628" w:rsidRDefault="00397628" w:rsidP="00397628">
      <w:pPr>
        <w:rPr>
          <w:bCs/>
          <w:lang w:val="lt-LT"/>
        </w:rPr>
      </w:pPr>
    </w:p>
    <w:p w14:paraId="34F31988" w14:textId="416F7D3F" w:rsidR="00D0161E" w:rsidRPr="008229BD" w:rsidRDefault="00D0161E" w:rsidP="00397628">
      <w:pPr>
        <w:numPr>
          <w:ilvl w:val="1"/>
          <w:numId w:val="1"/>
        </w:numPr>
        <w:ind w:left="0" w:firstLine="709"/>
        <w:jc w:val="both"/>
        <w:rPr>
          <w:bCs/>
          <w:lang w:val="lt-LT"/>
        </w:rPr>
      </w:pPr>
      <w:r w:rsidRPr="008229BD">
        <w:rPr>
          <w:bCs/>
          <w:lang w:val="lt-LT"/>
        </w:rPr>
        <w:t xml:space="preserve">Vykdytojas įsipareigoja atlikti </w:t>
      </w:r>
      <w:r w:rsidR="00875636" w:rsidRPr="008229BD">
        <w:rPr>
          <w:bCs/>
          <w:lang w:val="lt-LT"/>
        </w:rPr>
        <w:t>tyrimą</w:t>
      </w:r>
      <w:r w:rsidRPr="008229BD">
        <w:rPr>
          <w:bCs/>
          <w:lang w:val="lt-LT"/>
        </w:rPr>
        <w:t xml:space="preserve"> </w:t>
      </w:r>
      <w:r w:rsidR="00D770EE" w:rsidRPr="003878C5">
        <w:rPr>
          <w:bCs/>
          <w:highlight w:val="yellow"/>
          <w:lang w:val="lt-LT"/>
        </w:rPr>
        <w:t>(</w:t>
      </w:r>
      <w:r w:rsidR="00443DA5" w:rsidRPr="003878C5">
        <w:rPr>
          <w:bCs/>
          <w:highlight w:val="yellow"/>
          <w:lang w:val="lt-LT"/>
        </w:rPr>
        <w:t>„Pavadinimas“</w:t>
      </w:r>
      <w:r w:rsidR="00D770EE" w:rsidRPr="003878C5">
        <w:rPr>
          <w:bCs/>
          <w:highlight w:val="yellow"/>
          <w:lang w:val="lt-LT"/>
        </w:rPr>
        <w:t>)</w:t>
      </w:r>
      <w:r w:rsidR="00443DA5" w:rsidRPr="008229BD">
        <w:rPr>
          <w:bCs/>
          <w:lang w:val="lt-LT"/>
        </w:rPr>
        <w:t xml:space="preserve"> </w:t>
      </w:r>
      <w:r w:rsidRPr="008229BD">
        <w:rPr>
          <w:bCs/>
          <w:lang w:val="lt-LT"/>
        </w:rPr>
        <w:t xml:space="preserve">pagal </w:t>
      </w:r>
      <w:r w:rsidR="00875636" w:rsidRPr="008229BD">
        <w:rPr>
          <w:bCs/>
          <w:lang w:val="lt-LT"/>
        </w:rPr>
        <w:t>parengt</w:t>
      </w:r>
      <w:r w:rsidR="003F25B9" w:rsidRPr="008229BD">
        <w:rPr>
          <w:bCs/>
          <w:lang w:val="lt-LT"/>
        </w:rPr>
        <w:t>ą</w:t>
      </w:r>
      <w:r w:rsidR="00875636" w:rsidRPr="008229BD">
        <w:rPr>
          <w:bCs/>
          <w:lang w:val="lt-LT"/>
        </w:rPr>
        <w:t xml:space="preserve"> </w:t>
      </w:r>
      <w:r w:rsidRPr="008229BD">
        <w:rPr>
          <w:bCs/>
          <w:lang w:val="lt-LT"/>
        </w:rPr>
        <w:t>technin</w:t>
      </w:r>
      <w:r w:rsidR="003F25B9" w:rsidRPr="008229BD">
        <w:rPr>
          <w:bCs/>
          <w:lang w:val="lt-LT"/>
        </w:rPr>
        <w:t xml:space="preserve">ę </w:t>
      </w:r>
      <w:r w:rsidRPr="008229BD">
        <w:rPr>
          <w:bCs/>
          <w:lang w:val="lt-LT"/>
        </w:rPr>
        <w:t>užduot</w:t>
      </w:r>
      <w:r w:rsidR="003F25B9" w:rsidRPr="008229BD">
        <w:rPr>
          <w:bCs/>
          <w:lang w:val="lt-LT"/>
        </w:rPr>
        <w:t>į (1 priedas)</w:t>
      </w:r>
      <w:r w:rsidRPr="008229BD">
        <w:rPr>
          <w:bCs/>
          <w:lang w:val="lt-LT"/>
        </w:rPr>
        <w:t xml:space="preserve"> </w:t>
      </w:r>
      <w:r w:rsidR="00DC0536" w:rsidRPr="008229BD">
        <w:rPr>
          <w:bCs/>
          <w:lang w:val="lt-LT"/>
        </w:rPr>
        <w:t>i</w:t>
      </w:r>
      <w:r w:rsidR="001B5E6D" w:rsidRPr="008229BD">
        <w:rPr>
          <w:bCs/>
          <w:lang w:val="lt-LT"/>
        </w:rPr>
        <w:t>r</w:t>
      </w:r>
      <w:r w:rsidR="00DC0536" w:rsidRPr="008229BD">
        <w:rPr>
          <w:bCs/>
          <w:lang w:val="lt-LT"/>
        </w:rPr>
        <w:t xml:space="preserve"> </w:t>
      </w:r>
      <w:bookmarkStart w:id="0" w:name="_Hlk54898474"/>
      <w:r w:rsidR="00DC0536" w:rsidRPr="008229BD">
        <w:rPr>
          <w:bCs/>
          <w:lang w:val="lt-LT"/>
        </w:rPr>
        <w:t xml:space="preserve">darbų atlikimo </w:t>
      </w:r>
      <w:r w:rsidR="003F25B9" w:rsidRPr="008229BD">
        <w:rPr>
          <w:bCs/>
          <w:lang w:val="lt-LT"/>
        </w:rPr>
        <w:t>etap</w:t>
      </w:r>
      <w:r w:rsidR="00757311" w:rsidRPr="008229BD">
        <w:rPr>
          <w:bCs/>
          <w:lang w:val="lt-LT"/>
        </w:rPr>
        <w:t>us</w:t>
      </w:r>
      <w:r w:rsidR="003F25B9" w:rsidRPr="008229BD">
        <w:rPr>
          <w:bCs/>
          <w:lang w:val="lt-LT"/>
        </w:rPr>
        <w:t xml:space="preserve"> </w:t>
      </w:r>
      <w:bookmarkEnd w:id="0"/>
      <w:r w:rsidR="003F25B9" w:rsidRPr="008229BD">
        <w:rPr>
          <w:bCs/>
          <w:lang w:val="lt-LT"/>
        </w:rPr>
        <w:t>(2 priedas)</w:t>
      </w:r>
      <w:r w:rsidR="00875636" w:rsidRPr="008229BD">
        <w:rPr>
          <w:bCs/>
          <w:lang w:val="lt-LT"/>
        </w:rPr>
        <w:t>. Baig</w:t>
      </w:r>
      <w:r w:rsidR="001B5E6D" w:rsidRPr="008229BD">
        <w:rPr>
          <w:bCs/>
          <w:lang w:val="lt-LT"/>
        </w:rPr>
        <w:t>ę</w:t>
      </w:r>
      <w:r w:rsidR="00875636" w:rsidRPr="008229BD">
        <w:rPr>
          <w:bCs/>
          <w:lang w:val="lt-LT"/>
        </w:rPr>
        <w:t>s tyrimą</w:t>
      </w:r>
      <w:r w:rsidR="001B5E6D" w:rsidRPr="008229BD">
        <w:rPr>
          <w:bCs/>
          <w:lang w:val="lt-LT"/>
        </w:rPr>
        <w:t>,</w:t>
      </w:r>
      <w:r w:rsidR="00875636" w:rsidRPr="008229BD">
        <w:rPr>
          <w:bCs/>
          <w:lang w:val="lt-LT"/>
        </w:rPr>
        <w:t xml:space="preserve"> </w:t>
      </w:r>
      <w:r w:rsidR="001B5E6D" w:rsidRPr="003878C5">
        <w:rPr>
          <w:bCs/>
          <w:iCs/>
          <w:lang w:val="lt-LT"/>
        </w:rPr>
        <w:t>V</w:t>
      </w:r>
      <w:r w:rsidR="00875636" w:rsidRPr="003878C5">
        <w:rPr>
          <w:bCs/>
          <w:iCs/>
          <w:lang w:val="lt-LT"/>
        </w:rPr>
        <w:t>ykdytojas</w:t>
      </w:r>
      <w:r w:rsidR="00875636" w:rsidRPr="008229BD">
        <w:rPr>
          <w:bCs/>
          <w:lang w:val="lt-LT"/>
        </w:rPr>
        <w:t xml:space="preserve"> </w:t>
      </w:r>
      <w:r w:rsidRPr="008229BD">
        <w:rPr>
          <w:bCs/>
          <w:lang w:val="lt-LT"/>
        </w:rPr>
        <w:t>apibendrin</w:t>
      </w:r>
      <w:r w:rsidR="00875636" w:rsidRPr="008229BD">
        <w:rPr>
          <w:bCs/>
          <w:lang w:val="lt-LT"/>
        </w:rPr>
        <w:t>s</w:t>
      </w:r>
      <w:r w:rsidRPr="008229BD">
        <w:rPr>
          <w:bCs/>
          <w:lang w:val="lt-LT"/>
        </w:rPr>
        <w:t xml:space="preserve"> ir suformuluo</w:t>
      </w:r>
      <w:r w:rsidR="00875636" w:rsidRPr="008229BD">
        <w:rPr>
          <w:bCs/>
          <w:lang w:val="lt-LT"/>
        </w:rPr>
        <w:t>s</w:t>
      </w:r>
      <w:r w:rsidRPr="008229BD">
        <w:rPr>
          <w:bCs/>
          <w:lang w:val="lt-LT"/>
        </w:rPr>
        <w:t xml:space="preserve"> išvadas</w:t>
      </w:r>
      <w:r w:rsidR="00875636" w:rsidRPr="008229BD">
        <w:rPr>
          <w:bCs/>
          <w:lang w:val="lt-LT"/>
        </w:rPr>
        <w:t>.</w:t>
      </w:r>
      <w:r w:rsidR="00884D87" w:rsidRPr="008229BD">
        <w:rPr>
          <w:bCs/>
          <w:lang w:val="lt-LT"/>
        </w:rPr>
        <w:t xml:space="preserve"> </w:t>
      </w:r>
      <w:r w:rsidR="00A6543C" w:rsidRPr="008229BD">
        <w:rPr>
          <w:bCs/>
          <w:lang w:val="lt-LT"/>
        </w:rPr>
        <w:t xml:space="preserve">Tyrimo </w:t>
      </w:r>
      <w:r w:rsidR="003F25B9" w:rsidRPr="008229BD">
        <w:rPr>
          <w:bCs/>
          <w:lang w:val="lt-LT"/>
        </w:rPr>
        <w:t xml:space="preserve">vykdymo metu </w:t>
      </w:r>
      <w:r w:rsidR="001B5E6D" w:rsidRPr="003878C5">
        <w:rPr>
          <w:bCs/>
          <w:iCs/>
          <w:lang w:val="lt-LT"/>
        </w:rPr>
        <w:t>U</w:t>
      </w:r>
      <w:r w:rsidR="003F25B9" w:rsidRPr="003878C5">
        <w:rPr>
          <w:bCs/>
          <w:iCs/>
          <w:lang w:val="lt-LT"/>
        </w:rPr>
        <w:t>žsakovas</w:t>
      </w:r>
      <w:r w:rsidR="003F25B9" w:rsidRPr="008229BD">
        <w:rPr>
          <w:bCs/>
          <w:lang w:val="lt-LT"/>
        </w:rPr>
        <w:t xml:space="preserve"> apie darbų eigą bus informuojamas </w:t>
      </w:r>
      <w:r w:rsidR="008229BD" w:rsidRPr="008229BD">
        <w:rPr>
          <w:bCs/>
          <w:lang w:val="lt-LT"/>
        </w:rPr>
        <w:t xml:space="preserve">žemiau nurosytu kontaktiniu </w:t>
      </w:r>
      <w:r w:rsidR="003F25B9" w:rsidRPr="008229BD">
        <w:rPr>
          <w:bCs/>
          <w:lang w:val="lt-LT"/>
        </w:rPr>
        <w:t xml:space="preserve">elektroniniu paštu. </w:t>
      </w:r>
    </w:p>
    <w:p w14:paraId="6D2745FA" w14:textId="321ED75C" w:rsidR="00D0161E" w:rsidRPr="008229BD" w:rsidRDefault="00D0161E" w:rsidP="00397628">
      <w:pPr>
        <w:numPr>
          <w:ilvl w:val="1"/>
          <w:numId w:val="1"/>
        </w:numPr>
        <w:ind w:left="0" w:firstLine="709"/>
        <w:jc w:val="both"/>
        <w:rPr>
          <w:bCs/>
          <w:lang w:val="lt-LT"/>
        </w:rPr>
      </w:pPr>
      <w:r w:rsidRPr="003878C5">
        <w:rPr>
          <w:bCs/>
          <w:iCs/>
          <w:spacing w:val="-4"/>
          <w:lang w:val="lt-LT"/>
        </w:rPr>
        <w:t>Užsakovas</w:t>
      </w:r>
      <w:r w:rsidRPr="008229BD">
        <w:rPr>
          <w:bCs/>
          <w:spacing w:val="-4"/>
          <w:lang w:val="lt-LT"/>
        </w:rPr>
        <w:t xml:space="preserve"> įsipareigoja sumokėti </w:t>
      </w:r>
      <w:r w:rsidRPr="003878C5">
        <w:rPr>
          <w:bCs/>
          <w:iCs/>
          <w:spacing w:val="-4"/>
          <w:lang w:val="lt-LT"/>
        </w:rPr>
        <w:t>Vykdytojui</w:t>
      </w:r>
      <w:r w:rsidR="00F669BB" w:rsidRPr="008229BD">
        <w:rPr>
          <w:bCs/>
          <w:lang w:val="lt-LT"/>
        </w:rPr>
        <w:t xml:space="preserve"> pagal </w:t>
      </w:r>
      <w:r w:rsidR="00F669BB" w:rsidRPr="008229BD">
        <w:rPr>
          <w:bCs/>
          <w:spacing w:val="-4"/>
          <w:lang w:val="lt-LT"/>
        </w:rPr>
        <w:t xml:space="preserve">bendrai sudarytą ir suderintą darbų </w:t>
      </w:r>
      <w:r w:rsidR="001B5E6D" w:rsidRPr="008229BD">
        <w:rPr>
          <w:bCs/>
          <w:spacing w:val="-4"/>
          <w:lang w:val="lt-LT"/>
        </w:rPr>
        <w:t>be</w:t>
      </w:r>
      <w:r w:rsidR="00F669BB" w:rsidRPr="008229BD">
        <w:rPr>
          <w:bCs/>
          <w:spacing w:val="-4"/>
          <w:lang w:val="lt-LT"/>
        </w:rPr>
        <w:t>i išlaidų sąmatą, kuri yra neatskiriama šios sutarties dalis (3 priedas)</w:t>
      </w:r>
      <w:r w:rsidR="000E7BF1" w:rsidRPr="008229BD">
        <w:rPr>
          <w:bCs/>
          <w:spacing w:val="-4"/>
          <w:lang w:val="lt-LT"/>
        </w:rPr>
        <w:t>;</w:t>
      </w:r>
      <w:r w:rsidRPr="008229BD">
        <w:rPr>
          <w:bCs/>
          <w:spacing w:val="-4"/>
          <w:lang w:val="lt-LT"/>
        </w:rPr>
        <w:t xml:space="preserve"> </w:t>
      </w:r>
      <w:r w:rsidR="008229BD" w:rsidRPr="00E8648E">
        <w:rPr>
          <w:bCs/>
          <w:spacing w:val="-4"/>
          <w:highlight w:val="yellow"/>
          <w:lang w:val="lt-LT"/>
        </w:rPr>
        <w:t>(</w:t>
      </w:r>
      <w:r w:rsidR="008229BD" w:rsidRPr="00E8648E">
        <w:rPr>
          <w:bCs/>
          <w:highlight w:val="yellow"/>
          <w:lang w:val="lt-LT"/>
        </w:rPr>
        <w:t xml:space="preserve">suma Eur </w:t>
      </w:r>
      <w:r w:rsidR="008229BD" w:rsidRPr="00E8648E">
        <w:rPr>
          <w:bCs/>
          <w:spacing w:val="-4"/>
          <w:highlight w:val="yellow"/>
          <w:lang w:val="lt-LT"/>
        </w:rPr>
        <w:t>+ 21% PVM)</w:t>
      </w:r>
      <w:r w:rsidRPr="003878C5">
        <w:rPr>
          <w:bCs/>
          <w:highlight w:val="yellow"/>
          <w:lang w:val="lt-LT"/>
        </w:rPr>
        <w:t>(</w:t>
      </w:r>
      <w:r w:rsidR="00443DA5" w:rsidRPr="003878C5">
        <w:rPr>
          <w:bCs/>
          <w:highlight w:val="yellow"/>
          <w:lang w:val="lt-LT"/>
        </w:rPr>
        <w:t>suma žodžiais</w:t>
      </w:r>
      <w:r w:rsidRPr="003878C5">
        <w:rPr>
          <w:bCs/>
          <w:highlight w:val="yellow"/>
          <w:lang w:val="lt-LT"/>
        </w:rPr>
        <w:t>).</w:t>
      </w:r>
      <w:r w:rsidRPr="008229BD">
        <w:rPr>
          <w:bCs/>
          <w:lang w:val="lt-LT"/>
        </w:rPr>
        <w:t xml:space="preserve"> </w:t>
      </w:r>
    </w:p>
    <w:p w14:paraId="3F13DF96" w14:textId="6A21EDFA" w:rsidR="00875636" w:rsidRPr="008229BD" w:rsidRDefault="00D0161E" w:rsidP="00397628">
      <w:pPr>
        <w:numPr>
          <w:ilvl w:val="1"/>
          <w:numId w:val="1"/>
        </w:numPr>
        <w:ind w:left="0" w:firstLine="709"/>
        <w:jc w:val="both"/>
        <w:rPr>
          <w:bCs/>
          <w:lang w:val="lt-LT"/>
        </w:rPr>
      </w:pPr>
      <w:r w:rsidRPr="003878C5">
        <w:rPr>
          <w:bCs/>
          <w:iCs/>
          <w:lang w:val="lt-LT"/>
        </w:rPr>
        <w:t>Vykdytojas</w:t>
      </w:r>
      <w:r w:rsidRPr="008229BD">
        <w:rPr>
          <w:bCs/>
          <w:lang w:val="lt-LT"/>
        </w:rPr>
        <w:t xml:space="preserve"> įsipareigoja </w:t>
      </w:r>
      <w:r w:rsidR="001B5E6D" w:rsidRPr="003878C5">
        <w:rPr>
          <w:bCs/>
          <w:iCs/>
          <w:lang w:val="lt-LT"/>
        </w:rPr>
        <w:t>Užsakovui</w:t>
      </w:r>
      <w:r w:rsidR="001B5E6D" w:rsidRPr="008229BD">
        <w:rPr>
          <w:bCs/>
          <w:lang w:val="lt-LT"/>
        </w:rPr>
        <w:t xml:space="preserve"> </w:t>
      </w:r>
      <w:r w:rsidRPr="008229BD">
        <w:rPr>
          <w:bCs/>
          <w:lang w:val="lt-LT"/>
        </w:rPr>
        <w:t xml:space="preserve">pateikti mokslinio tyrimo išvadas iki </w:t>
      </w:r>
      <w:r w:rsidR="001B5E6D" w:rsidRPr="003878C5">
        <w:rPr>
          <w:bCs/>
          <w:highlight w:val="yellow"/>
          <w:lang w:val="lt-LT"/>
        </w:rPr>
        <w:t>(</w:t>
      </w:r>
      <w:r w:rsidR="00EE7A03" w:rsidRPr="003878C5">
        <w:rPr>
          <w:bCs/>
          <w:highlight w:val="yellow"/>
          <w:lang w:val="lt-LT"/>
        </w:rPr>
        <w:t>metai, mėnuo, diena</w:t>
      </w:r>
      <w:r w:rsidR="001B5E6D" w:rsidRPr="003878C5">
        <w:rPr>
          <w:bCs/>
          <w:highlight w:val="yellow"/>
          <w:lang w:val="lt-LT"/>
        </w:rPr>
        <w:t>)</w:t>
      </w:r>
      <w:r w:rsidR="00EE7A03" w:rsidRPr="003878C5">
        <w:rPr>
          <w:bCs/>
          <w:highlight w:val="yellow"/>
          <w:lang w:val="lt-LT"/>
        </w:rPr>
        <w:t>.</w:t>
      </w:r>
      <w:r w:rsidR="001B5E6D" w:rsidRPr="008229BD">
        <w:rPr>
          <w:bCs/>
          <w:lang w:val="lt-LT"/>
        </w:rPr>
        <w:t xml:space="preserve"> </w:t>
      </w:r>
    </w:p>
    <w:p w14:paraId="00495379" w14:textId="6CCD4227" w:rsidR="00B637BD" w:rsidRPr="008229BD" w:rsidRDefault="00B637BD" w:rsidP="00397628">
      <w:pPr>
        <w:numPr>
          <w:ilvl w:val="1"/>
          <w:numId w:val="1"/>
        </w:numPr>
        <w:ind w:left="0" w:firstLine="709"/>
        <w:jc w:val="both"/>
        <w:rPr>
          <w:bCs/>
          <w:lang w:val="lt-LT"/>
        </w:rPr>
      </w:pPr>
      <w:r w:rsidRPr="008229BD">
        <w:rPr>
          <w:lang w:val="lt-LT"/>
        </w:rPr>
        <w:t>Jeigu bus būtina</w:t>
      </w:r>
      <w:r w:rsidR="00952066" w:rsidRPr="008229BD">
        <w:rPr>
          <w:lang w:val="lt-LT"/>
        </w:rPr>
        <w:t xml:space="preserve"> atlikti darbą, kuris nėra nurodytas techninėje užduotyje ir/ar nenumatytos išlaidos sąmatoje</w:t>
      </w:r>
      <w:r w:rsidRPr="008229BD">
        <w:rPr>
          <w:lang w:val="lt-LT"/>
        </w:rPr>
        <w:t xml:space="preserve">, </w:t>
      </w:r>
      <w:r w:rsidRPr="003878C5">
        <w:rPr>
          <w:iCs/>
          <w:lang w:val="lt-LT"/>
        </w:rPr>
        <w:t>Užsakovo</w:t>
      </w:r>
      <w:r w:rsidRPr="008229BD">
        <w:rPr>
          <w:lang w:val="lt-LT"/>
        </w:rPr>
        <w:t xml:space="preserve"> iniciatyva ir suderinus su </w:t>
      </w:r>
      <w:r w:rsidRPr="003878C5">
        <w:rPr>
          <w:iCs/>
          <w:lang w:val="lt-LT"/>
        </w:rPr>
        <w:t>Vykdytoju</w:t>
      </w:r>
      <w:r w:rsidRPr="008229BD">
        <w:rPr>
          <w:lang w:val="lt-LT"/>
        </w:rPr>
        <w:t xml:space="preserve">, </w:t>
      </w:r>
      <w:r w:rsidRPr="003878C5">
        <w:rPr>
          <w:iCs/>
          <w:lang w:val="lt-LT"/>
        </w:rPr>
        <w:t>Vykdytojas</w:t>
      </w:r>
      <w:r w:rsidRPr="008229BD">
        <w:rPr>
          <w:lang w:val="lt-LT"/>
        </w:rPr>
        <w:t xml:space="preserve"> turės </w:t>
      </w:r>
      <w:r w:rsidR="00952066" w:rsidRPr="008229BD">
        <w:rPr>
          <w:lang w:val="lt-LT"/>
        </w:rPr>
        <w:t xml:space="preserve">sudaryti </w:t>
      </w:r>
      <w:r w:rsidRPr="008229BD">
        <w:rPr>
          <w:lang w:val="lt-LT"/>
        </w:rPr>
        <w:t xml:space="preserve">papildomą sąmatą, kurią turės pasirašyti abi sutarties </w:t>
      </w:r>
      <w:r w:rsidR="002134B5" w:rsidRPr="008229BD">
        <w:rPr>
          <w:lang w:val="lt-LT"/>
        </w:rPr>
        <w:t>š</w:t>
      </w:r>
      <w:r w:rsidRPr="008229BD">
        <w:rPr>
          <w:lang w:val="lt-LT"/>
        </w:rPr>
        <w:t>alys</w:t>
      </w:r>
      <w:r w:rsidR="00952066" w:rsidRPr="008229BD">
        <w:rPr>
          <w:lang w:val="lt-LT"/>
        </w:rPr>
        <w:t>,</w:t>
      </w:r>
      <w:r w:rsidRPr="008229BD">
        <w:rPr>
          <w:lang w:val="lt-LT"/>
        </w:rPr>
        <w:t xml:space="preserve"> ir ši sąmata turės būti pridėta prie sutarties.</w:t>
      </w:r>
      <w:r w:rsidR="00397628" w:rsidRPr="008229BD">
        <w:rPr>
          <w:lang w:val="lt-LT"/>
        </w:rPr>
        <w:t xml:space="preserve"> </w:t>
      </w:r>
    </w:p>
    <w:p w14:paraId="14C6881A" w14:textId="77777777" w:rsidR="00397628" w:rsidRPr="008229BD" w:rsidRDefault="00397628" w:rsidP="00397628">
      <w:pPr>
        <w:jc w:val="both"/>
        <w:rPr>
          <w:bCs/>
          <w:lang w:val="lt-LT"/>
        </w:rPr>
      </w:pPr>
    </w:p>
    <w:p w14:paraId="531E279A" w14:textId="196FB932" w:rsidR="00D0161E" w:rsidRDefault="00D0161E" w:rsidP="00397628">
      <w:pPr>
        <w:ind w:firstLine="437"/>
        <w:jc w:val="center"/>
        <w:rPr>
          <w:b/>
          <w:lang w:val="lt-LT"/>
        </w:rPr>
      </w:pPr>
      <w:r w:rsidRPr="00397628">
        <w:rPr>
          <w:b/>
          <w:lang w:val="lt-LT"/>
        </w:rPr>
        <w:t>2. APMOKĖJIMO PROCEDŪR</w:t>
      </w:r>
      <w:r w:rsidR="00812D2C">
        <w:rPr>
          <w:b/>
          <w:lang w:val="lt-LT"/>
        </w:rPr>
        <w:t>A</w:t>
      </w:r>
    </w:p>
    <w:p w14:paraId="596858C7" w14:textId="77777777" w:rsidR="00812D2C" w:rsidRPr="00812D2C" w:rsidRDefault="00812D2C" w:rsidP="00812D2C">
      <w:pPr>
        <w:jc w:val="both"/>
        <w:rPr>
          <w:bCs/>
          <w:lang w:val="lt-LT"/>
        </w:rPr>
      </w:pPr>
    </w:p>
    <w:p w14:paraId="5274BEE3" w14:textId="0B846B34" w:rsidR="00010E4D" w:rsidRDefault="00D0161E" w:rsidP="00812D2C">
      <w:pPr>
        <w:ind w:firstLine="709"/>
        <w:jc w:val="both"/>
        <w:rPr>
          <w:bCs/>
          <w:lang w:val="lt-LT"/>
        </w:rPr>
      </w:pPr>
      <w:r w:rsidRPr="00397628">
        <w:rPr>
          <w:lang w:val="lt-LT"/>
        </w:rPr>
        <w:t>2.</w:t>
      </w:r>
      <w:r w:rsidRPr="00397628">
        <w:rPr>
          <w:spacing w:val="-2"/>
          <w:lang w:val="lt-LT"/>
        </w:rPr>
        <w:t>1</w:t>
      </w:r>
      <w:r w:rsidRPr="008229BD">
        <w:rPr>
          <w:spacing w:val="-2"/>
          <w:lang w:val="lt-LT"/>
        </w:rPr>
        <w:t>.</w:t>
      </w:r>
      <w:r w:rsidR="006C333E" w:rsidRPr="008229BD">
        <w:rPr>
          <w:spacing w:val="-2"/>
          <w:lang w:val="lt-LT"/>
        </w:rPr>
        <w:t xml:space="preserve"> </w:t>
      </w:r>
      <w:r w:rsidRPr="003878C5">
        <w:rPr>
          <w:bCs/>
          <w:iCs/>
          <w:spacing w:val="-4"/>
          <w:lang w:val="lt-LT"/>
        </w:rPr>
        <w:t>Užsakovas</w:t>
      </w:r>
      <w:r w:rsidRPr="00397628">
        <w:rPr>
          <w:bCs/>
          <w:spacing w:val="-4"/>
          <w:lang w:val="lt-LT"/>
        </w:rPr>
        <w:t xml:space="preserve"> įsipareigoja sumokėti </w:t>
      </w:r>
      <w:r w:rsidRPr="003878C5">
        <w:rPr>
          <w:bCs/>
          <w:iCs/>
          <w:spacing w:val="-4"/>
          <w:lang w:val="lt-LT"/>
        </w:rPr>
        <w:t>Vykdytojui</w:t>
      </w:r>
      <w:r w:rsidRPr="008229BD">
        <w:rPr>
          <w:bCs/>
          <w:spacing w:val="-4"/>
          <w:lang w:val="lt-LT"/>
        </w:rPr>
        <w:t xml:space="preserve"> </w:t>
      </w:r>
      <w:r w:rsidRPr="00397628">
        <w:rPr>
          <w:bCs/>
          <w:spacing w:val="-4"/>
          <w:lang w:val="lt-LT"/>
        </w:rPr>
        <w:t xml:space="preserve">per </w:t>
      </w:r>
      <w:bookmarkStart w:id="1" w:name="_Hlk68790041"/>
      <w:r w:rsidR="00952066" w:rsidRPr="003878C5">
        <w:rPr>
          <w:bCs/>
          <w:spacing w:val="-4"/>
          <w:highlight w:val="yellow"/>
          <w:lang w:val="lt-LT"/>
        </w:rPr>
        <w:t>(</w:t>
      </w:r>
      <w:r w:rsidR="006C333E" w:rsidRPr="003878C5">
        <w:rPr>
          <w:bCs/>
          <w:spacing w:val="-4"/>
          <w:highlight w:val="yellow"/>
          <w:lang w:val="lt-LT"/>
        </w:rPr>
        <w:t>dienos</w:t>
      </w:r>
      <w:r w:rsidR="00010E4D" w:rsidRPr="003878C5">
        <w:rPr>
          <w:bCs/>
          <w:spacing w:val="-4"/>
          <w:highlight w:val="yellow"/>
          <w:lang w:val="lt-LT"/>
        </w:rPr>
        <w:t>/-ų</w:t>
      </w:r>
      <w:r w:rsidR="006C333E" w:rsidRPr="003878C5">
        <w:rPr>
          <w:bCs/>
          <w:spacing w:val="-4"/>
          <w:highlight w:val="yellow"/>
          <w:lang w:val="lt-LT"/>
        </w:rPr>
        <w:t xml:space="preserve"> </w:t>
      </w:r>
      <w:r w:rsidR="00010E4D" w:rsidRPr="003878C5">
        <w:rPr>
          <w:bCs/>
          <w:spacing w:val="-4"/>
          <w:highlight w:val="yellow"/>
          <w:lang w:val="lt-LT"/>
        </w:rPr>
        <w:t>skaitmuo/-menys ir</w:t>
      </w:r>
      <w:r w:rsidRPr="003878C5">
        <w:rPr>
          <w:bCs/>
          <w:spacing w:val="-4"/>
          <w:highlight w:val="yellow"/>
          <w:lang w:val="lt-LT"/>
        </w:rPr>
        <w:t xml:space="preserve"> (</w:t>
      </w:r>
      <w:r w:rsidR="00010E4D" w:rsidRPr="003878C5">
        <w:rPr>
          <w:bCs/>
          <w:spacing w:val="-4"/>
          <w:highlight w:val="yellow"/>
          <w:lang w:val="lt-LT"/>
        </w:rPr>
        <w:t>žodžiais</w:t>
      </w:r>
      <w:r w:rsidRPr="003878C5">
        <w:rPr>
          <w:bCs/>
          <w:spacing w:val="-4"/>
          <w:highlight w:val="yellow"/>
          <w:lang w:val="lt-LT"/>
        </w:rPr>
        <w:t>)</w:t>
      </w:r>
      <w:bookmarkEnd w:id="1"/>
      <w:r w:rsidR="00952066" w:rsidRPr="003878C5">
        <w:rPr>
          <w:bCs/>
          <w:spacing w:val="-4"/>
          <w:highlight w:val="yellow"/>
          <w:lang w:val="lt-LT"/>
        </w:rPr>
        <w:t>)</w:t>
      </w:r>
      <w:r w:rsidRPr="00397628">
        <w:rPr>
          <w:bCs/>
          <w:spacing w:val="-4"/>
          <w:lang w:val="lt-LT"/>
        </w:rPr>
        <w:t xml:space="preserve"> darbo dienų </w:t>
      </w:r>
      <w:r w:rsidR="00B50567" w:rsidRPr="00397628">
        <w:rPr>
          <w:bCs/>
          <w:spacing w:val="-4"/>
          <w:lang w:val="lt-LT"/>
        </w:rPr>
        <w:t xml:space="preserve">gavus apibendrinimus ir išvadas, sumokant visą sutartyje numatytą sumą pagal pateiktą sąskaitą </w:t>
      </w:r>
      <w:r w:rsidR="00C330FE" w:rsidRPr="00397628">
        <w:rPr>
          <w:bCs/>
          <w:spacing w:val="-4"/>
          <w:lang w:val="lt-LT"/>
        </w:rPr>
        <w:t>faktūrą</w:t>
      </w:r>
      <w:r w:rsidR="000E7BF1">
        <w:rPr>
          <w:bCs/>
          <w:spacing w:val="-4"/>
          <w:lang w:val="lt-LT"/>
        </w:rPr>
        <w:t>;</w:t>
      </w:r>
      <w:r w:rsidR="00C330FE" w:rsidRPr="00397628">
        <w:rPr>
          <w:bCs/>
          <w:spacing w:val="-4"/>
          <w:lang w:val="lt-LT"/>
        </w:rPr>
        <w:t xml:space="preserve"> </w:t>
      </w:r>
      <w:r w:rsidR="000E7BF1">
        <w:rPr>
          <w:bCs/>
          <w:spacing w:val="-4"/>
          <w:lang w:val="lt-LT"/>
        </w:rPr>
        <w:t>i</w:t>
      </w:r>
      <w:r w:rsidR="00B50567" w:rsidRPr="00397628">
        <w:rPr>
          <w:bCs/>
          <w:spacing w:val="-4"/>
          <w:lang w:val="lt-LT"/>
        </w:rPr>
        <w:t xml:space="preserve">š viso </w:t>
      </w:r>
      <w:r w:rsidR="00010E4D" w:rsidRPr="003878C5">
        <w:rPr>
          <w:bCs/>
          <w:highlight w:val="yellow"/>
          <w:lang w:val="lt-LT"/>
        </w:rPr>
        <w:t>(suma Eur + 21</w:t>
      </w:r>
      <w:r w:rsidR="00BF6A2E" w:rsidRPr="003878C5">
        <w:rPr>
          <w:bCs/>
          <w:highlight w:val="yellow"/>
          <w:lang w:val="lt-LT"/>
        </w:rPr>
        <w:t xml:space="preserve"> </w:t>
      </w:r>
      <w:r w:rsidR="00010E4D" w:rsidRPr="003878C5">
        <w:rPr>
          <w:bCs/>
          <w:highlight w:val="yellow"/>
          <w:lang w:val="lt-LT"/>
        </w:rPr>
        <w:t>% PVM</w:t>
      </w:r>
      <w:r w:rsidR="00010E4D" w:rsidRPr="00397628">
        <w:rPr>
          <w:bCs/>
          <w:lang w:val="lt-LT"/>
        </w:rPr>
        <w:t xml:space="preserve"> </w:t>
      </w:r>
      <w:r w:rsidR="00952066" w:rsidRPr="003878C5">
        <w:rPr>
          <w:bCs/>
          <w:highlight w:val="yellow"/>
          <w:lang w:val="lt-LT"/>
        </w:rPr>
        <w:t>(</w:t>
      </w:r>
      <w:r w:rsidR="00010E4D" w:rsidRPr="003878C5">
        <w:rPr>
          <w:bCs/>
          <w:highlight w:val="yellow"/>
          <w:lang w:val="lt-LT"/>
        </w:rPr>
        <w:t>bendra suma Eur su PVM (suma žodžiais)</w:t>
      </w:r>
      <w:r w:rsidR="00952066" w:rsidRPr="003878C5">
        <w:rPr>
          <w:bCs/>
          <w:highlight w:val="yellow"/>
          <w:lang w:val="lt-LT"/>
        </w:rPr>
        <w:t>)</w:t>
      </w:r>
      <w:r w:rsidR="00010E4D" w:rsidRPr="00397628">
        <w:rPr>
          <w:bCs/>
          <w:lang w:val="lt-LT"/>
        </w:rPr>
        <w:t>.</w:t>
      </w:r>
      <w:r w:rsidR="00812D2C">
        <w:rPr>
          <w:bCs/>
          <w:lang w:val="lt-LT"/>
        </w:rPr>
        <w:t xml:space="preserve"> </w:t>
      </w:r>
    </w:p>
    <w:p w14:paraId="244FE264" w14:textId="77777777" w:rsidR="008229BD" w:rsidRPr="00AA28B9" w:rsidRDefault="008229BD" w:rsidP="008229BD">
      <w:pPr>
        <w:spacing w:line="360" w:lineRule="auto"/>
        <w:ind w:firstLine="709"/>
        <w:jc w:val="both"/>
        <w:rPr>
          <w:lang w:eastAsia="lt-LT"/>
        </w:rPr>
      </w:pPr>
      <w:r w:rsidRPr="00AA28B9">
        <w:rPr>
          <w:lang w:eastAsia="lt-LT"/>
        </w:rPr>
        <w:t>2.2</w:t>
      </w:r>
      <w:r>
        <w:rPr>
          <w:lang w:eastAsia="lt-LT"/>
        </w:rPr>
        <w:t>.</w:t>
      </w:r>
      <w:r w:rsidRPr="00AA28B9">
        <w:rPr>
          <w:lang w:eastAsia="lt-LT"/>
        </w:rPr>
        <w:t xml:space="preserve"> Per 30 kalendorinių dienų po sutarties pasirašymo Užsakovas perveda 50 proc. avansą nuo bendros sutarties lėšų sumos pagal pateiktą sąskaitą faktūrą.</w:t>
      </w:r>
    </w:p>
    <w:p w14:paraId="27ACE215" w14:textId="77777777" w:rsidR="008229BD" w:rsidRDefault="008229BD" w:rsidP="008229BD">
      <w:pPr>
        <w:spacing w:line="360" w:lineRule="auto"/>
        <w:ind w:firstLine="709"/>
        <w:jc w:val="both"/>
        <w:rPr>
          <w:lang w:eastAsia="lt-LT"/>
        </w:rPr>
      </w:pPr>
      <w:r w:rsidRPr="00AA28B9">
        <w:rPr>
          <w:lang w:eastAsia="lt-LT"/>
        </w:rPr>
        <w:t>2.3</w:t>
      </w:r>
      <w:r>
        <w:rPr>
          <w:lang w:eastAsia="lt-LT"/>
        </w:rPr>
        <w:t>.</w:t>
      </w:r>
      <w:r w:rsidRPr="00AA28B9">
        <w:rPr>
          <w:lang w:eastAsia="lt-LT"/>
        </w:rPr>
        <w:t xml:space="preserve"> Užsakovas likusią lėšų dalį už atliktus darbus sumoka per 30 kalendorinių dienų pagal pateiktą sąskaitą - faktūrą, abiem sutarties šalims pasirašius darbų perdavimo – priėmimo aktą. Kartu Vykdytojas pateikia Užsakovui mokslinių tyrimų darbų ataskaitą.</w:t>
      </w:r>
    </w:p>
    <w:p w14:paraId="7A75D81F" w14:textId="77777777" w:rsidR="008229BD" w:rsidRPr="00AA28B9" w:rsidRDefault="008229BD" w:rsidP="008229BD">
      <w:pPr>
        <w:spacing w:line="360" w:lineRule="auto"/>
        <w:ind w:firstLine="709"/>
        <w:jc w:val="both"/>
        <w:rPr>
          <w:lang w:eastAsia="lt-LT"/>
        </w:rPr>
      </w:pPr>
    </w:p>
    <w:p w14:paraId="4DCB2819" w14:textId="083BAF1D" w:rsidR="00D0161E" w:rsidRDefault="00940AE3" w:rsidP="00397628">
      <w:pPr>
        <w:ind w:left="357"/>
        <w:jc w:val="center"/>
        <w:rPr>
          <w:b/>
          <w:lang w:val="lt-LT"/>
        </w:rPr>
      </w:pPr>
      <w:r w:rsidRPr="00397628">
        <w:rPr>
          <w:b/>
          <w:lang w:val="lt-LT"/>
        </w:rPr>
        <w:t xml:space="preserve">3. </w:t>
      </w:r>
      <w:r w:rsidR="00D0161E" w:rsidRPr="00397628">
        <w:rPr>
          <w:b/>
          <w:lang w:val="lt-LT"/>
        </w:rPr>
        <w:t xml:space="preserve">KITOS SĄLYGOS </w:t>
      </w:r>
    </w:p>
    <w:p w14:paraId="74B9A261" w14:textId="77777777" w:rsidR="00812D2C" w:rsidRPr="00812D2C" w:rsidRDefault="00812D2C" w:rsidP="00812D2C">
      <w:pPr>
        <w:jc w:val="both"/>
        <w:rPr>
          <w:bCs/>
          <w:lang w:val="lt-LT"/>
        </w:rPr>
      </w:pPr>
    </w:p>
    <w:p w14:paraId="05CE21C0" w14:textId="70198A66" w:rsidR="00D0161E" w:rsidRPr="008229BD" w:rsidRDefault="00D0161E" w:rsidP="0042009F">
      <w:pPr>
        <w:ind w:firstLine="709"/>
        <w:jc w:val="both"/>
        <w:rPr>
          <w:lang w:val="lt-LT"/>
        </w:rPr>
      </w:pPr>
      <w:r w:rsidRPr="00397628">
        <w:rPr>
          <w:lang w:val="lt-LT"/>
        </w:rPr>
        <w:t xml:space="preserve">3.1. </w:t>
      </w:r>
      <w:r w:rsidRPr="003878C5">
        <w:rPr>
          <w:iCs/>
          <w:lang w:val="lt-LT"/>
        </w:rPr>
        <w:t>Užsakovas</w:t>
      </w:r>
      <w:r w:rsidRPr="008229BD">
        <w:rPr>
          <w:lang w:val="lt-LT"/>
        </w:rPr>
        <w:t xml:space="preserve"> įsipareigoja </w:t>
      </w:r>
      <w:r w:rsidRPr="003878C5">
        <w:rPr>
          <w:iCs/>
          <w:lang w:val="lt-LT"/>
        </w:rPr>
        <w:t>Vykdytojui</w:t>
      </w:r>
      <w:r w:rsidRPr="008229BD">
        <w:rPr>
          <w:lang w:val="lt-LT"/>
        </w:rPr>
        <w:t xml:space="preserve"> </w:t>
      </w:r>
      <w:r w:rsidR="007B3CA0" w:rsidRPr="008229BD">
        <w:rPr>
          <w:lang w:val="lt-LT"/>
        </w:rPr>
        <w:t xml:space="preserve">pateikti </w:t>
      </w:r>
      <w:r w:rsidRPr="008229BD">
        <w:rPr>
          <w:lang w:val="lt-LT"/>
        </w:rPr>
        <w:t>v</w:t>
      </w:r>
      <w:r w:rsidR="000E60D2" w:rsidRPr="008229BD">
        <w:rPr>
          <w:lang w:val="lt-LT"/>
        </w:rPr>
        <w:t>is</w:t>
      </w:r>
      <w:r w:rsidR="00940AE3" w:rsidRPr="008229BD">
        <w:rPr>
          <w:lang w:val="lt-LT"/>
        </w:rPr>
        <w:t>a</w:t>
      </w:r>
      <w:r w:rsidR="000E60D2" w:rsidRPr="008229BD">
        <w:rPr>
          <w:lang w:val="lt-LT"/>
        </w:rPr>
        <w:t>s tyrim</w:t>
      </w:r>
      <w:r w:rsidR="00A263F5" w:rsidRPr="008229BD">
        <w:rPr>
          <w:lang w:val="lt-LT"/>
        </w:rPr>
        <w:t>ui</w:t>
      </w:r>
      <w:r w:rsidR="000E60D2" w:rsidRPr="008229BD">
        <w:rPr>
          <w:lang w:val="lt-LT"/>
        </w:rPr>
        <w:t xml:space="preserve"> atlik</w:t>
      </w:r>
      <w:r w:rsidR="00FB1A1D" w:rsidRPr="008229BD">
        <w:rPr>
          <w:lang w:val="lt-LT"/>
        </w:rPr>
        <w:t>t</w:t>
      </w:r>
      <w:r w:rsidR="000E60D2" w:rsidRPr="008229BD">
        <w:rPr>
          <w:lang w:val="lt-LT"/>
        </w:rPr>
        <w:t>i reikalinga</w:t>
      </w:r>
      <w:r w:rsidRPr="008229BD">
        <w:rPr>
          <w:lang w:val="lt-LT"/>
        </w:rPr>
        <w:t xml:space="preserve">s </w:t>
      </w:r>
      <w:r w:rsidR="000E60D2" w:rsidRPr="008229BD">
        <w:rPr>
          <w:lang w:val="lt-LT"/>
        </w:rPr>
        <w:t>priemones</w:t>
      </w:r>
      <w:r w:rsidRPr="008229BD">
        <w:rPr>
          <w:lang w:val="lt-LT"/>
        </w:rPr>
        <w:t>, j</w:t>
      </w:r>
      <w:r w:rsidR="00940AE3" w:rsidRPr="008229BD">
        <w:rPr>
          <w:lang w:val="lt-LT"/>
        </w:rPr>
        <w:t>a</w:t>
      </w:r>
      <w:r w:rsidRPr="008229BD">
        <w:rPr>
          <w:lang w:val="lt-LT"/>
        </w:rPr>
        <w:t xml:space="preserve">s </w:t>
      </w:r>
      <w:r w:rsidR="00FB1A1D" w:rsidRPr="008229BD">
        <w:rPr>
          <w:lang w:val="lt-LT"/>
        </w:rPr>
        <w:t xml:space="preserve">pristatant </w:t>
      </w:r>
      <w:r w:rsidRPr="003878C5">
        <w:rPr>
          <w:iCs/>
          <w:lang w:val="lt-LT"/>
        </w:rPr>
        <w:t>Vykdytojo</w:t>
      </w:r>
      <w:r w:rsidRPr="008229BD">
        <w:rPr>
          <w:lang w:val="lt-LT"/>
        </w:rPr>
        <w:t xml:space="preserve"> </w:t>
      </w:r>
      <w:r w:rsidR="00FB1A1D" w:rsidRPr="008229BD">
        <w:rPr>
          <w:lang w:val="lt-LT"/>
        </w:rPr>
        <w:t xml:space="preserve">juridiniu </w:t>
      </w:r>
      <w:r w:rsidRPr="008229BD">
        <w:rPr>
          <w:lang w:val="lt-LT"/>
        </w:rPr>
        <w:t xml:space="preserve">adresu. </w:t>
      </w:r>
      <w:r w:rsidRPr="003878C5">
        <w:rPr>
          <w:iCs/>
          <w:lang w:val="lt-LT"/>
        </w:rPr>
        <w:t>Vykdytojas</w:t>
      </w:r>
      <w:r w:rsidRPr="008229BD">
        <w:rPr>
          <w:lang w:val="lt-LT"/>
        </w:rPr>
        <w:t xml:space="preserve"> įsipareigoja tyrim</w:t>
      </w:r>
      <w:r w:rsidR="00A263F5" w:rsidRPr="008229BD">
        <w:rPr>
          <w:lang w:val="lt-LT"/>
        </w:rPr>
        <w:t>ą</w:t>
      </w:r>
      <w:r w:rsidRPr="008229BD">
        <w:rPr>
          <w:lang w:val="lt-LT"/>
        </w:rPr>
        <w:t xml:space="preserve"> atlikti </w:t>
      </w:r>
      <w:r w:rsidR="00B50567" w:rsidRPr="008229BD">
        <w:rPr>
          <w:lang w:val="lt-LT"/>
        </w:rPr>
        <w:t xml:space="preserve">laikantis </w:t>
      </w:r>
      <w:r w:rsidR="00FB1A1D" w:rsidRPr="003878C5">
        <w:rPr>
          <w:highlight w:val="yellow"/>
          <w:lang w:val="lt-LT"/>
        </w:rPr>
        <w:t>(</w:t>
      </w:r>
      <w:r w:rsidR="00010E4D" w:rsidRPr="003878C5">
        <w:rPr>
          <w:highlight w:val="yellow"/>
          <w:lang w:val="lt-LT"/>
        </w:rPr>
        <w:t>pvz.</w:t>
      </w:r>
      <w:r w:rsidR="00FB1A1D" w:rsidRPr="003878C5">
        <w:rPr>
          <w:highlight w:val="yellow"/>
          <w:lang w:val="lt-LT"/>
        </w:rPr>
        <w:t>,</w:t>
      </w:r>
      <w:r w:rsidR="00010E4D" w:rsidRPr="003878C5">
        <w:rPr>
          <w:highlight w:val="yellow"/>
          <w:lang w:val="lt-LT"/>
        </w:rPr>
        <w:t xml:space="preserve"> </w:t>
      </w:r>
      <w:r w:rsidR="00B50567" w:rsidRPr="003878C5">
        <w:rPr>
          <w:highlight w:val="yellow"/>
          <w:lang w:val="lt-LT"/>
        </w:rPr>
        <w:t xml:space="preserve">laboratorinių tyrimų metodikų </w:t>
      </w:r>
      <w:r w:rsidR="00B81D31" w:rsidRPr="003878C5">
        <w:rPr>
          <w:highlight w:val="yellow"/>
          <w:lang w:val="lt-LT"/>
        </w:rPr>
        <w:t>a</w:t>
      </w:r>
      <w:r w:rsidR="00B50567" w:rsidRPr="003878C5">
        <w:rPr>
          <w:highlight w:val="yellow"/>
          <w:lang w:val="lt-LT"/>
        </w:rPr>
        <w:t>r standartinių</w:t>
      </w:r>
      <w:r w:rsidR="00FB1A1D" w:rsidRPr="003878C5">
        <w:rPr>
          <w:highlight w:val="yellow"/>
          <w:lang w:val="lt-LT"/>
        </w:rPr>
        <w:t>)</w:t>
      </w:r>
      <w:r w:rsidR="00FB1A1D" w:rsidRPr="008229BD">
        <w:rPr>
          <w:lang w:val="lt-LT"/>
        </w:rPr>
        <w:t xml:space="preserve"> procedūrų</w:t>
      </w:r>
      <w:r w:rsidRPr="008229BD">
        <w:rPr>
          <w:lang w:val="lt-LT"/>
        </w:rPr>
        <w:t>.</w:t>
      </w:r>
      <w:r w:rsidR="0042009F" w:rsidRPr="008229BD">
        <w:rPr>
          <w:lang w:val="lt-LT"/>
        </w:rPr>
        <w:t xml:space="preserve"> </w:t>
      </w:r>
    </w:p>
    <w:p w14:paraId="4FF16DFC" w14:textId="0791DB4E" w:rsidR="00D0161E" w:rsidRPr="008229BD" w:rsidRDefault="00D0161E" w:rsidP="0042009F">
      <w:pPr>
        <w:ind w:firstLine="709"/>
        <w:jc w:val="both"/>
        <w:rPr>
          <w:lang w:val="lt-LT"/>
        </w:rPr>
      </w:pPr>
      <w:r w:rsidRPr="008229BD">
        <w:rPr>
          <w:lang w:val="lt-LT"/>
        </w:rPr>
        <w:lastRenderedPageBreak/>
        <w:t xml:space="preserve">3.2. </w:t>
      </w:r>
      <w:r w:rsidRPr="003878C5">
        <w:rPr>
          <w:iCs/>
          <w:lang w:val="lt-LT"/>
        </w:rPr>
        <w:t>Vykdytojas</w:t>
      </w:r>
      <w:r w:rsidRPr="008229BD">
        <w:rPr>
          <w:lang w:val="lt-LT"/>
        </w:rPr>
        <w:t xml:space="preserve"> įsipareigoja </w:t>
      </w:r>
      <w:r w:rsidR="00E75463" w:rsidRPr="008229BD">
        <w:rPr>
          <w:lang w:val="lt-LT"/>
        </w:rPr>
        <w:t>tyrim</w:t>
      </w:r>
      <w:r w:rsidR="00A263F5" w:rsidRPr="008229BD">
        <w:rPr>
          <w:lang w:val="lt-LT"/>
        </w:rPr>
        <w:t>ą</w:t>
      </w:r>
      <w:r w:rsidR="00E75463" w:rsidRPr="008229BD">
        <w:rPr>
          <w:lang w:val="lt-LT"/>
        </w:rPr>
        <w:t xml:space="preserve"> </w:t>
      </w:r>
      <w:r w:rsidRPr="008229BD">
        <w:rPr>
          <w:lang w:val="lt-LT"/>
        </w:rPr>
        <w:t xml:space="preserve">atlikti tinkamu profesiniu </w:t>
      </w:r>
      <w:r w:rsidR="00B81D31" w:rsidRPr="008229BD">
        <w:rPr>
          <w:lang w:val="lt-LT"/>
        </w:rPr>
        <w:t>be</w:t>
      </w:r>
      <w:r w:rsidRPr="008229BD">
        <w:rPr>
          <w:lang w:val="lt-LT"/>
        </w:rPr>
        <w:t xml:space="preserve">i moksliniu lygiu ir kokybiškai </w:t>
      </w:r>
      <w:r w:rsidR="00584F27" w:rsidRPr="008229BD">
        <w:rPr>
          <w:lang w:val="lt-LT"/>
        </w:rPr>
        <w:t xml:space="preserve">pagal </w:t>
      </w:r>
      <w:r w:rsidR="00B50567" w:rsidRPr="008229BD">
        <w:rPr>
          <w:lang w:val="lt-LT"/>
        </w:rPr>
        <w:t>parengt</w:t>
      </w:r>
      <w:r w:rsidR="002012BD" w:rsidRPr="008229BD">
        <w:rPr>
          <w:lang w:val="lt-LT"/>
        </w:rPr>
        <w:t>ą</w:t>
      </w:r>
      <w:r w:rsidR="00B50567" w:rsidRPr="008229BD">
        <w:rPr>
          <w:lang w:val="lt-LT"/>
        </w:rPr>
        <w:t xml:space="preserve"> </w:t>
      </w:r>
      <w:r w:rsidRPr="008229BD">
        <w:rPr>
          <w:lang w:val="lt-LT"/>
        </w:rPr>
        <w:t>technin</w:t>
      </w:r>
      <w:r w:rsidR="002012BD" w:rsidRPr="008229BD">
        <w:rPr>
          <w:lang w:val="lt-LT"/>
        </w:rPr>
        <w:t>ę</w:t>
      </w:r>
      <w:r w:rsidRPr="008229BD">
        <w:rPr>
          <w:lang w:val="lt-LT"/>
        </w:rPr>
        <w:t xml:space="preserve"> užduo</w:t>
      </w:r>
      <w:r w:rsidR="002012BD" w:rsidRPr="008229BD">
        <w:rPr>
          <w:lang w:val="lt-LT"/>
        </w:rPr>
        <w:t>tį,</w:t>
      </w:r>
      <w:r w:rsidR="00E75463" w:rsidRPr="008229BD">
        <w:rPr>
          <w:lang w:val="lt-LT"/>
        </w:rPr>
        <w:t xml:space="preserve"> principus </w:t>
      </w:r>
      <w:r w:rsidR="00E75463" w:rsidRPr="003878C5">
        <w:rPr>
          <w:highlight w:val="yellow"/>
          <w:lang w:val="lt-LT"/>
        </w:rPr>
        <w:t>(</w:t>
      </w:r>
      <w:r w:rsidR="00010E4D" w:rsidRPr="003878C5">
        <w:rPr>
          <w:highlight w:val="yellow"/>
          <w:lang w:val="lt-LT"/>
        </w:rPr>
        <w:t>pvz.</w:t>
      </w:r>
      <w:r w:rsidR="001E35ED" w:rsidRPr="003878C5">
        <w:rPr>
          <w:highlight w:val="yellow"/>
          <w:lang w:val="lt-LT"/>
        </w:rPr>
        <w:t>,</w:t>
      </w:r>
      <w:r w:rsidR="00010E4D" w:rsidRPr="003878C5">
        <w:rPr>
          <w:highlight w:val="yellow"/>
          <w:lang w:val="lt-LT"/>
        </w:rPr>
        <w:t xml:space="preserve"> </w:t>
      </w:r>
      <w:r w:rsidRPr="003878C5">
        <w:rPr>
          <w:highlight w:val="yellow"/>
          <w:lang w:val="lt-LT"/>
        </w:rPr>
        <w:t xml:space="preserve">Geros eksperimentinės </w:t>
      </w:r>
      <w:r w:rsidR="00C330FE" w:rsidRPr="003878C5">
        <w:rPr>
          <w:highlight w:val="yellow"/>
          <w:lang w:val="lt-LT"/>
        </w:rPr>
        <w:t>praktikos</w:t>
      </w:r>
      <w:r w:rsidR="00E75463" w:rsidRPr="003878C5">
        <w:rPr>
          <w:highlight w:val="yellow"/>
          <w:lang w:val="lt-LT"/>
        </w:rPr>
        <w:t>)</w:t>
      </w:r>
      <w:r w:rsidR="00C330FE" w:rsidRPr="008229BD">
        <w:rPr>
          <w:lang w:val="lt-LT"/>
        </w:rPr>
        <w:t xml:space="preserve"> </w:t>
      </w:r>
      <w:r w:rsidRPr="008229BD">
        <w:rPr>
          <w:lang w:val="lt-LT"/>
        </w:rPr>
        <w:t xml:space="preserve">ir naudojant medžiagas </w:t>
      </w:r>
      <w:r w:rsidR="00E75463" w:rsidRPr="008229BD">
        <w:rPr>
          <w:lang w:val="lt-LT"/>
        </w:rPr>
        <w:t>be</w:t>
      </w:r>
      <w:r w:rsidRPr="008229BD">
        <w:rPr>
          <w:lang w:val="lt-LT"/>
        </w:rPr>
        <w:t>i technines priemones, atitinka</w:t>
      </w:r>
      <w:r w:rsidR="00BF6A2E" w:rsidRPr="008229BD">
        <w:rPr>
          <w:lang w:val="lt-LT"/>
        </w:rPr>
        <w:t>nčias</w:t>
      </w:r>
      <w:r w:rsidRPr="008229BD">
        <w:rPr>
          <w:lang w:val="lt-LT"/>
        </w:rPr>
        <w:t xml:space="preserve"> Lietuvos Respublikos standartus.</w:t>
      </w:r>
      <w:r w:rsidR="0042009F" w:rsidRPr="008229BD">
        <w:rPr>
          <w:lang w:val="lt-LT"/>
        </w:rPr>
        <w:t xml:space="preserve"> </w:t>
      </w:r>
    </w:p>
    <w:p w14:paraId="7C152EF7" w14:textId="662A90F3" w:rsidR="00D0161E" w:rsidRPr="008229BD" w:rsidRDefault="00D0161E" w:rsidP="0042009F">
      <w:pPr>
        <w:ind w:firstLine="709"/>
        <w:jc w:val="both"/>
        <w:rPr>
          <w:lang w:val="lt-LT"/>
        </w:rPr>
      </w:pPr>
      <w:r w:rsidRPr="008229BD">
        <w:rPr>
          <w:lang w:val="lt-LT"/>
        </w:rPr>
        <w:t>3.3. Tyrim</w:t>
      </w:r>
      <w:r w:rsidR="00A263F5" w:rsidRPr="008229BD">
        <w:rPr>
          <w:lang w:val="lt-LT"/>
        </w:rPr>
        <w:t>o</w:t>
      </w:r>
      <w:r w:rsidRPr="008229BD">
        <w:rPr>
          <w:lang w:val="lt-LT"/>
        </w:rPr>
        <w:t xml:space="preserve"> rezultatai yra </w:t>
      </w:r>
      <w:r w:rsidR="001E35ED" w:rsidRPr="003878C5">
        <w:rPr>
          <w:iCs/>
          <w:lang w:val="lt-LT"/>
        </w:rPr>
        <w:t>U</w:t>
      </w:r>
      <w:r w:rsidRPr="003878C5">
        <w:rPr>
          <w:iCs/>
          <w:lang w:val="lt-LT"/>
        </w:rPr>
        <w:t>žsakovo</w:t>
      </w:r>
      <w:r w:rsidRPr="008229BD">
        <w:rPr>
          <w:lang w:val="lt-LT"/>
        </w:rPr>
        <w:t xml:space="preserve"> nuosavybė. Juos </w:t>
      </w:r>
      <w:r w:rsidRPr="003878C5">
        <w:rPr>
          <w:iCs/>
          <w:lang w:val="lt-LT"/>
        </w:rPr>
        <w:t>Vykdytojas</w:t>
      </w:r>
      <w:r w:rsidRPr="008229BD">
        <w:rPr>
          <w:lang w:val="lt-LT"/>
        </w:rPr>
        <w:t xml:space="preserve"> gali skelbti </w:t>
      </w:r>
      <w:r w:rsidR="00795790" w:rsidRPr="008229BD">
        <w:rPr>
          <w:lang w:val="lt-LT"/>
        </w:rPr>
        <w:t xml:space="preserve">savo </w:t>
      </w:r>
      <w:r w:rsidRPr="008229BD">
        <w:rPr>
          <w:lang w:val="lt-LT"/>
        </w:rPr>
        <w:t xml:space="preserve">moksliniuose straipsniuose, organizuojamuose renginiuose </w:t>
      </w:r>
      <w:r w:rsidR="00A56921" w:rsidRPr="008229BD">
        <w:rPr>
          <w:lang w:val="lt-LT"/>
        </w:rPr>
        <w:t>a</w:t>
      </w:r>
      <w:r w:rsidR="000803F2" w:rsidRPr="008229BD">
        <w:rPr>
          <w:lang w:val="lt-LT"/>
        </w:rPr>
        <w:t xml:space="preserve">r spaudoje </w:t>
      </w:r>
      <w:r w:rsidRPr="008229BD">
        <w:rPr>
          <w:lang w:val="lt-LT"/>
        </w:rPr>
        <w:t xml:space="preserve">tik iš anksto </w:t>
      </w:r>
      <w:r w:rsidR="008229BD">
        <w:rPr>
          <w:lang w:val="lt-LT"/>
        </w:rPr>
        <w:t xml:space="preserve">raštu </w:t>
      </w:r>
      <w:r w:rsidRPr="008229BD">
        <w:rPr>
          <w:lang w:val="lt-LT"/>
        </w:rPr>
        <w:t xml:space="preserve">suderinęs su </w:t>
      </w:r>
      <w:r w:rsidRPr="003878C5">
        <w:rPr>
          <w:iCs/>
          <w:lang w:val="lt-LT"/>
        </w:rPr>
        <w:t>Užsakovu</w:t>
      </w:r>
      <w:r w:rsidRPr="008229BD">
        <w:rPr>
          <w:lang w:val="lt-LT"/>
        </w:rPr>
        <w:t>.</w:t>
      </w:r>
      <w:r w:rsidR="0042009F" w:rsidRPr="008229BD">
        <w:rPr>
          <w:lang w:val="lt-LT"/>
        </w:rPr>
        <w:t xml:space="preserve"> </w:t>
      </w:r>
    </w:p>
    <w:p w14:paraId="69DD483D" w14:textId="77777777" w:rsidR="0042009F" w:rsidRPr="00397628" w:rsidRDefault="0042009F" w:rsidP="0042009F">
      <w:pPr>
        <w:jc w:val="both"/>
        <w:rPr>
          <w:lang w:val="lt-LT"/>
        </w:rPr>
      </w:pPr>
    </w:p>
    <w:p w14:paraId="6EFA731F" w14:textId="69293848" w:rsidR="00D0161E" w:rsidRDefault="00D0161E" w:rsidP="00397628">
      <w:pPr>
        <w:numPr>
          <w:ilvl w:val="0"/>
          <w:numId w:val="2"/>
        </w:numPr>
        <w:ind w:left="357" w:hanging="357"/>
        <w:jc w:val="center"/>
        <w:rPr>
          <w:b/>
          <w:lang w:val="lt-LT"/>
        </w:rPr>
      </w:pPr>
      <w:r w:rsidRPr="00397628">
        <w:rPr>
          <w:b/>
          <w:lang w:val="lt-LT"/>
        </w:rPr>
        <w:t xml:space="preserve">ŠALIŲ ATSAKOMYBĖ </w:t>
      </w:r>
    </w:p>
    <w:p w14:paraId="6D61001D" w14:textId="77777777" w:rsidR="0042009F" w:rsidRPr="0042009F" w:rsidRDefault="0042009F" w:rsidP="0042009F">
      <w:pPr>
        <w:rPr>
          <w:bCs/>
          <w:lang w:val="lt-LT"/>
        </w:rPr>
      </w:pPr>
    </w:p>
    <w:p w14:paraId="191F4FFE" w14:textId="5D9121B4" w:rsidR="00D0161E" w:rsidRPr="00397628" w:rsidRDefault="00D0161E" w:rsidP="0042009F">
      <w:pPr>
        <w:numPr>
          <w:ilvl w:val="1"/>
          <w:numId w:val="2"/>
        </w:numPr>
        <w:ind w:left="0" w:firstLine="709"/>
        <w:jc w:val="both"/>
        <w:rPr>
          <w:lang w:val="lt-LT"/>
        </w:rPr>
      </w:pPr>
      <w:r w:rsidRPr="00397628">
        <w:rPr>
          <w:lang w:val="lt-LT"/>
        </w:rPr>
        <w:t xml:space="preserve">Už šios sutarties nevykdymą </w:t>
      </w:r>
      <w:r w:rsidRPr="003878C5">
        <w:rPr>
          <w:iCs/>
          <w:lang w:val="lt-LT"/>
        </w:rPr>
        <w:t>Užsakovas</w:t>
      </w:r>
      <w:r w:rsidRPr="008229BD">
        <w:rPr>
          <w:lang w:val="lt-LT"/>
        </w:rPr>
        <w:t xml:space="preserve"> ir </w:t>
      </w:r>
      <w:r w:rsidRPr="003878C5">
        <w:rPr>
          <w:iCs/>
          <w:lang w:val="lt-LT"/>
        </w:rPr>
        <w:t>Vykdytojas</w:t>
      </w:r>
      <w:r w:rsidRPr="00397628">
        <w:rPr>
          <w:lang w:val="lt-LT"/>
        </w:rPr>
        <w:t xml:space="preserve"> atsako įstatymų nustatyta tvarka. Visi ginčai, iškilę sutarties vykdymo metu, spendžiami šalių </w:t>
      </w:r>
      <w:r w:rsidR="00A263F5" w:rsidRPr="00397628">
        <w:rPr>
          <w:lang w:val="lt-LT"/>
        </w:rPr>
        <w:t xml:space="preserve">abipusiu </w:t>
      </w:r>
      <w:r w:rsidRPr="00397628">
        <w:rPr>
          <w:lang w:val="lt-LT"/>
        </w:rPr>
        <w:t>sutarimu. Šalims nesusitarus, ginčai sprendžiami teisės aktų nustatyta tvarka.</w:t>
      </w:r>
      <w:r w:rsidR="0042009F">
        <w:rPr>
          <w:lang w:val="lt-LT"/>
        </w:rPr>
        <w:t xml:space="preserve"> </w:t>
      </w:r>
    </w:p>
    <w:p w14:paraId="703145C7" w14:textId="77777777" w:rsidR="008229BD" w:rsidRDefault="00D0161E" w:rsidP="003878C5">
      <w:pPr>
        <w:pStyle w:val="Sraopastraipa"/>
        <w:numPr>
          <w:ilvl w:val="1"/>
          <w:numId w:val="2"/>
        </w:numPr>
        <w:shd w:val="clear" w:color="auto" w:fill="FFFFFF"/>
        <w:tabs>
          <w:tab w:val="left" w:pos="851"/>
        </w:tabs>
        <w:ind w:left="0" w:firstLine="709"/>
        <w:contextualSpacing/>
        <w:jc w:val="both"/>
      </w:pPr>
      <w:r w:rsidRPr="003878C5">
        <w:rPr>
          <w:rFonts w:ascii="Times New Roman" w:hAnsi="Times New Roman"/>
          <w:sz w:val="24"/>
          <w:szCs w:val="24"/>
        </w:rPr>
        <w:t xml:space="preserve">Šalys atleidžiamos nuo atsakomybės už įsipareigojimų pagal šią sutartį neįvykdymą, jei tai įvyko dėl </w:t>
      </w:r>
      <w:r w:rsidR="00940AE3" w:rsidRPr="003878C5">
        <w:rPr>
          <w:rFonts w:ascii="Times New Roman" w:hAnsi="Times New Roman"/>
          <w:sz w:val="24"/>
          <w:szCs w:val="24"/>
        </w:rPr>
        <w:t>nenugalimos jėgos</w:t>
      </w:r>
      <w:r w:rsidRPr="003878C5">
        <w:rPr>
          <w:rFonts w:ascii="Times New Roman" w:hAnsi="Times New Roman"/>
          <w:sz w:val="24"/>
          <w:szCs w:val="24"/>
        </w:rPr>
        <w:t xml:space="preserve"> (</w:t>
      </w:r>
      <w:r w:rsidR="00A263F5" w:rsidRPr="003878C5">
        <w:rPr>
          <w:rFonts w:ascii="Times New Roman" w:hAnsi="Times New Roman"/>
          <w:i/>
          <w:sz w:val="24"/>
          <w:szCs w:val="24"/>
        </w:rPr>
        <w:t>f</w:t>
      </w:r>
      <w:r w:rsidRPr="003878C5">
        <w:rPr>
          <w:rFonts w:ascii="Times New Roman" w:hAnsi="Times New Roman"/>
          <w:i/>
          <w:sz w:val="24"/>
          <w:szCs w:val="24"/>
        </w:rPr>
        <w:t>orce majeure</w:t>
      </w:r>
      <w:r w:rsidRPr="003878C5">
        <w:rPr>
          <w:rFonts w:ascii="Times New Roman" w:hAnsi="Times New Roman"/>
          <w:iCs/>
          <w:sz w:val="24"/>
          <w:szCs w:val="24"/>
        </w:rPr>
        <w:t>).</w:t>
      </w:r>
      <w:r w:rsidRPr="003878C5">
        <w:rPr>
          <w:rFonts w:ascii="Times New Roman" w:hAnsi="Times New Roman"/>
          <w:sz w:val="24"/>
          <w:szCs w:val="24"/>
        </w:rPr>
        <w:t xml:space="preserve"> </w:t>
      </w:r>
      <w:bookmarkStart w:id="2" w:name="_Hlk33533973"/>
      <w:r w:rsidRPr="003878C5">
        <w:rPr>
          <w:rFonts w:ascii="Times New Roman" w:hAnsi="Times New Roman"/>
          <w:sz w:val="24"/>
          <w:szCs w:val="24"/>
        </w:rPr>
        <w:t>Apie tokių aplinkybių atsiradimą šalis privalo nedelsiant</w:t>
      </w:r>
      <w:r w:rsidR="00EB646C" w:rsidRPr="003878C5">
        <w:rPr>
          <w:rFonts w:ascii="Times New Roman" w:hAnsi="Times New Roman"/>
          <w:sz w:val="24"/>
          <w:szCs w:val="24"/>
        </w:rPr>
        <w:t xml:space="preserve">, bet ne vėliau nei per 5 darbo dienas, žodžiu ir raštu pranešti kitai šaliai nurodant nenugalimos jėgos aplinkybės pobūdį, galimą trukmę ir numatomą poveikį sutartinių įsipareigojimų vykdymui. </w:t>
      </w:r>
      <w:bookmarkEnd w:id="2"/>
      <w:r w:rsidR="008229BD" w:rsidRPr="008229BD">
        <w:rPr>
          <w:rFonts w:ascii="Times New Roman" w:hAnsi="Times New Roman"/>
          <w:sz w:val="24"/>
          <w:szCs w:val="24"/>
        </w:rPr>
        <w:t xml:space="preserve">Nustatant </w:t>
      </w:r>
      <w:r w:rsidR="008229BD" w:rsidRPr="008229BD">
        <w:rPr>
          <w:rFonts w:ascii="Times New Roman" w:hAnsi="Times New Roman"/>
          <w:i/>
          <w:iCs/>
          <w:sz w:val="24"/>
          <w:szCs w:val="24"/>
        </w:rPr>
        <w:t>force majeure</w:t>
      </w:r>
      <w:r w:rsidR="008229BD" w:rsidRPr="008229BD">
        <w:rPr>
          <w:rFonts w:ascii="Times New Roman" w:hAnsi="Times New Roman"/>
          <w:sz w:val="24"/>
          <w:szCs w:val="24"/>
        </w:rPr>
        <w:t xml:space="preserve"> aplinkybes, taikomos Lietuvos Respublikos Vyriausybės 1996-07-15</w:t>
      </w:r>
      <w:r w:rsidR="008229BD" w:rsidRPr="003878C5">
        <w:rPr>
          <w:rFonts w:ascii="Times New Roman" w:hAnsi="Times New Roman"/>
          <w:sz w:val="24"/>
          <w:szCs w:val="24"/>
        </w:rPr>
        <w:t xml:space="preserve"> nutarimo Nr. 840 „Dėl atleidimo nuo atsakomybės nenugalimos jėgos (</w:t>
      </w:r>
      <w:r w:rsidR="008229BD" w:rsidRPr="003878C5">
        <w:rPr>
          <w:rFonts w:ascii="Times New Roman" w:hAnsi="Times New Roman"/>
          <w:i/>
          <w:iCs/>
          <w:sz w:val="24"/>
          <w:szCs w:val="24"/>
        </w:rPr>
        <w:t>force majeure</w:t>
      </w:r>
      <w:r w:rsidR="008229BD" w:rsidRPr="003878C5">
        <w:rPr>
          <w:rFonts w:ascii="Times New Roman" w:hAnsi="Times New Roman"/>
          <w:sz w:val="24"/>
          <w:szCs w:val="24"/>
        </w:rPr>
        <w:t>) aplinkybėms taisyklių patvirtinimo“ ir Lietuvos Respublikos civilinio kodekso 6.212 straipsnio nuostatos.</w:t>
      </w:r>
      <w:r w:rsidR="008229BD">
        <w:rPr>
          <w:rFonts w:ascii="Times New Roman" w:hAnsi="Times New Roman"/>
          <w:sz w:val="24"/>
          <w:szCs w:val="24"/>
        </w:rPr>
        <w:t xml:space="preserve"> </w:t>
      </w:r>
    </w:p>
    <w:p w14:paraId="51DB42BA" w14:textId="63FB9EF5" w:rsidR="00D0161E" w:rsidRPr="008229BD" w:rsidRDefault="008229BD" w:rsidP="003878C5">
      <w:pPr>
        <w:jc w:val="both"/>
        <w:rPr>
          <w:lang w:val="lt-LT"/>
        </w:rPr>
      </w:pPr>
      <w:r w:rsidRPr="00E534EC">
        <w:t>4.</w:t>
      </w:r>
      <w:r w:rsidRPr="00E534EC">
        <w:rPr>
          <w:lang w:eastAsia="ru-RU"/>
        </w:rPr>
        <w:t>3.  Jeigu</w:t>
      </w:r>
      <w:r w:rsidRPr="008229BD">
        <w:rPr>
          <w:lang w:eastAsia="ru-RU"/>
        </w:rPr>
        <w:t xml:space="preserve"> dėl nenugalimos jėgos visiškai arba iš dalies negalima vykdyt</w:t>
      </w:r>
      <w:r w:rsidRPr="00E534EC">
        <w:rPr>
          <w:lang w:eastAsia="ru-RU"/>
        </w:rPr>
        <w:t xml:space="preserve">i įsipareigojimų ilgiau kaip vieną mėnesį, kiekviena Šalis turi teisę nutraukti šią Sutartį. Šiuo atveju Šalys sudaro Suderinimo aktą ir jo pagrindu atlieka galutinį atsiskaitymą už atliktus iki nenugalimos jėgos aplinkybių atsiradimo darbus. </w:t>
      </w:r>
      <w:r>
        <w:rPr>
          <w:iCs/>
          <w:lang w:val="lt-LT"/>
        </w:rPr>
        <w:t xml:space="preserve">4.4. </w:t>
      </w:r>
      <w:r w:rsidR="00D0161E" w:rsidRPr="003878C5">
        <w:rPr>
          <w:iCs/>
          <w:lang w:val="lt-LT"/>
        </w:rPr>
        <w:t>Užsakovui</w:t>
      </w:r>
      <w:r w:rsidR="00D0161E" w:rsidRPr="008229BD">
        <w:rPr>
          <w:lang w:val="lt-LT"/>
        </w:rPr>
        <w:t xml:space="preserve"> už atliktus darbus neapmokėjus sąskaitos per </w:t>
      </w:r>
      <w:r w:rsidRPr="008229BD">
        <w:rPr>
          <w:lang w:val="lt-LT"/>
        </w:rPr>
        <w:t>30 (trisdešimt)</w:t>
      </w:r>
      <w:r w:rsidR="00940AE3" w:rsidRPr="008229BD">
        <w:rPr>
          <w:lang w:val="lt-LT"/>
        </w:rPr>
        <w:t xml:space="preserve"> </w:t>
      </w:r>
      <w:r w:rsidR="00D0161E" w:rsidRPr="008229BD">
        <w:rPr>
          <w:lang w:val="lt-LT"/>
        </w:rPr>
        <w:t xml:space="preserve">dienų nuo jos gavimo, </w:t>
      </w:r>
      <w:r w:rsidR="00D0161E" w:rsidRPr="003878C5">
        <w:rPr>
          <w:iCs/>
          <w:lang w:val="lt-LT"/>
        </w:rPr>
        <w:t>Užsakovas</w:t>
      </w:r>
      <w:r w:rsidR="00D0161E" w:rsidRPr="008229BD">
        <w:rPr>
          <w:lang w:val="lt-LT"/>
        </w:rPr>
        <w:t xml:space="preserve"> privalo mokėti </w:t>
      </w:r>
      <w:r w:rsidR="00D0161E" w:rsidRPr="003878C5">
        <w:rPr>
          <w:iCs/>
          <w:lang w:val="lt-LT"/>
        </w:rPr>
        <w:t>Vykdytojui</w:t>
      </w:r>
      <w:r w:rsidR="00D0161E" w:rsidRPr="008229BD">
        <w:rPr>
          <w:lang w:val="lt-LT"/>
        </w:rPr>
        <w:t xml:space="preserve"> 0,0</w:t>
      </w:r>
      <w:r w:rsidR="00757311" w:rsidRPr="008229BD">
        <w:rPr>
          <w:lang w:val="lt-LT"/>
        </w:rPr>
        <w:t>3</w:t>
      </w:r>
      <w:r w:rsidR="00A263F5" w:rsidRPr="008229BD">
        <w:rPr>
          <w:lang w:val="lt-LT"/>
        </w:rPr>
        <w:t xml:space="preserve"> </w:t>
      </w:r>
      <w:r w:rsidR="00D0161E" w:rsidRPr="008229BD">
        <w:rPr>
          <w:lang w:val="lt-LT"/>
        </w:rPr>
        <w:t xml:space="preserve">% </w:t>
      </w:r>
      <w:r w:rsidR="002012BD" w:rsidRPr="008229BD">
        <w:rPr>
          <w:lang w:val="lt-LT"/>
        </w:rPr>
        <w:t xml:space="preserve">mokėtinos sumos </w:t>
      </w:r>
      <w:r w:rsidR="00D0161E" w:rsidRPr="008229BD">
        <w:rPr>
          <w:lang w:val="lt-LT"/>
        </w:rPr>
        <w:t xml:space="preserve">delspinigius </w:t>
      </w:r>
      <w:r w:rsidR="002134B5" w:rsidRPr="008229BD">
        <w:rPr>
          <w:lang w:val="lt-LT"/>
        </w:rPr>
        <w:t xml:space="preserve">nuo laiku neapmokėtos sumos </w:t>
      </w:r>
      <w:r w:rsidR="00D0161E" w:rsidRPr="008229BD">
        <w:rPr>
          <w:lang w:val="lt-LT"/>
        </w:rPr>
        <w:t>už kiekvieną uždelstą dieną.</w:t>
      </w:r>
      <w:r w:rsidR="0042009F" w:rsidRPr="008229BD">
        <w:rPr>
          <w:lang w:val="lt-LT"/>
        </w:rPr>
        <w:t xml:space="preserve"> </w:t>
      </w:r>
    </w:p>
    <w:p w14:paraId="12774752" w14:textId="05C67BAF" w:rsidR="00EB646C" w:rsidRDefault="008229BD" w:rsidP="003878C5">
      <w:pPr>
        <w:jc w:val="both"/>
        <w:rPr>
          <w:lang w:val="lt-LT"/>
        </w:rPr>
      </w:pPr>
      <w:bookmarkStart w:id="3" w:name="_Hlk33534005"/>
      <w:r>
        <w:rPr>
          <w:iCs/>
          <w:lang w:val="lt-LT"/>
        </w:rPr>
        <w:t xml:space="preserve">4.5. </w:t>
      </w:r>
      <w:r w:rsidR="00EB646C" w:rsidRPr="003878C5">
        <w:rPr>
          <w:iCs/>
          <w:lang w:val="lt-LT"/>
        </w:rPr>
        <w:t>Vykdytojas</w:t>
      </w:r>
      <w:r w:rsidR="00EB646C" w:rsidRPr="008229BD">
        <w:rPr>
          <w:lang w:val="lt-LT"/>
        </w:rPr>
        <w:t>,</w:t>
      </w:r>
      <w:r w:rsidR="00B90F56" w:rsidRPr="008229BD">
        <w:rPr>
          <w:lang w:val="lt-LT"/>
        </w:rPr>
        <w:t xml:space="preserve"> laiku nepateikęs</w:t>
      </w:r>
      <w:r w:rsidR="00B90F56" w:rsidRPr="00397628">
        <w:rPr>
          <w:lang w:val="lt-LT"/>
        </w:rPr>
        <w:t xml:space="preserve"> </w:t>
      </w:r>
      <w:r w:rsidR="00B50567" w:rsidRPr="00397628">
        <w:rPr>
          <w:lang w:val="lt-LT"/>
        </w:rPr>
        <w:t>tyrim</w:t>
      </w:r>
      <w:r w:rsidR="00A263F5">
        <w:rPr>
          <w:lang w:val="lt-LT"/>
        </w:rPr>
        <w:t>o</w:t>
      </w:r>
      <w:r w:rsidR="00B50567" w:rsidRPr="00397628">
        <w:rPr>
          <w:lang w:val="lt-LT"/>
        </w:rPr>
        <w:t xml:space="preserve"> apibendrinimo ir išvadų</w:t>
      </w:r>
      <w:r w:rsidR="00B90F56" w:rsidRPr="00397628">
        <w:rPr>
          <w:lang w:val="lt-LT"/>
        </w:rPr>
        <w:t>,</w:t>
      </w:r>
      <w:r w:rsidR="00EB646C" w:rsidRPr="00397628">
        <w:rPr>
          <w:lang w:val="lt-LT"/>
        </w:rPr>
        <w:t xml:space="preserve"> </w:t>
      </w:r>
      <w:r w:rsidR="00EB646C" w:rsidRPr="003878C5">
        <w:rPr>
          <w:iCs/>
          <w:lang w:val="lt-LT"/>
        </w:rPr>
        <w:t>Užsakovui</w:t>
      </w:r>
      <w:r w:rsidR="00EB646C" w:rsidRPr="00397628">
        <w:rPr>
          <w:lang w:val="lt-LT"/>
        </w:rPr>
        <w:t xml:space="preserve"> pareikalavus, moka 0,0</w:t>
      </w:r>
      <w:r w:rsidR="00757311">
        <w:rPr>
          <w:lang w:val="lt-LT"/>
        </w:rPr>
        <w:t>3</w:t>
      </w:r>
      <w:r w:rsidR="001E67AF" w:rsidRPr="00397628">
        <w:rPr>
          <w:lang w:val="lt-LT"/>
        </w:rPr>
        <w:t xml:space="preserve"> % delspinigių nuo </w:t>
      </w:r>
      <w:r w:rsidR="002134B5" w:rsidRPr="00397628">
        <w:rPr>
          <w:lang w:val="lt-LT"/>
        </w:rPr>
        <w:t xml:space="preserve">sutartyje </w:t>
      </w:r>
      <w:r w:rsidR="002012BD" w:rsidRPr="00397628">
        <w:rPr>
          <w:lang w:val="lt-LT"/>
        </w:rPr>
        <w:t xml:space="preserve">sutartos </w:t>
      </w:r>
      <w:r w:rsidR="00B90F56" w:rsidRPr="00397628">
        <w:rPr>
          <w:lang w:val="lt-LT"/>
        </w:rPr>
        <w:t>kainos</w:t>
      </w:r>
      <w:r w:rsidR="001E67AF" w:rsidRPr="00397628">
        <w:rPr>
          <w:lang w:val="lt-LT"/>
        </w:rPr>
        <w:t xml:space="preserve"> už kiekvieną uždelstą dieną</w:t>
      </w:r>
      <w:r w:rsidR="002134B5">
        <w:rPr>
          <w:lang w:val="lt-LT"/>
        </w:rPr>
        <w:t>;</w:t>
      </w:r>
      <w:r w:rsidR="001E67AF" w:rsidRPr="00397628">
        <w:rPr>
          <w:lang w:val="lt-LT"/>
        </w:rPr>
        <w:t xml:space="preserve"> nurodyti delspinigiai laikomi minimaliais </w:t>
      </w:r>
      <w:r w:rsidR="001E67AF" w:rsidRPr="003878C5">
        <w:rPr>
          <w:iCs/>
          <w:lang w:val="lt-LT"/>
        </w:rPr>
        <w:t>Užsakovo</w:t>
      </w:r>
      <w:r w:rsidR="001E67AF" w:rsidRPr="008229BD">
        <w:rPr>
          <w:lang w:val="lt-LT"/>
        </w:rPr>
        <w:t xml:space="preserve"> </w:t>
      </w:r>
      <w:r w:rsidR="001E67AF" w:rsidRPr="00397628">
        <w:rPr>
          <w:lang w:val="lt-LT"/>
        </w:rPr>
        <w:t>nuostoliais.</w:t>
      </w:r>
      <w:r w:rsidR="0042009F">
        <w:rPr>
          <w:lang w:val="lt-LT"/>
        </w:rPr>
        <w:t xml:space="preserve"> </w:t>
      </w:r>
    </w:p>
    <w:p w14:paraId="75F81CCE" w14:textId="77777777" w:rsidR="0042009F" w:rsidRPr="00397628" w:rsidRDefault="0042009F" w:rsidP="0042009F">
      <w:pPr>
        <w:jc w:val="both"/>
        <w:rPr>
          <w:lang w:val="lt-LT"/>
        </w:rPr>
      </w:pPr>
    </w:p>
    <w:bookmarkEnd w:id="3"/>
    <w:p w14:paraId="31D24A18" w14:textId="4F4651EC" w:rsidR="00D0161E" w:rsidRDefault="00D0161E" w:rsidP="00397628">
      <w:pPr>
        <w:numPr>
          <w:ilvl w:val="0"/>
          <w:numId w:val="3"/>
        </w:numPr>
        <w:ind w:left="357" w:hanging="357"/>
        <w:jc w:val="center"/>
        <w:rPr>
          <w:b/>
          <w:lang w:val="lt-LT"/>
        </w:rPr>
      </w:pPr>
      <w:r w:rsidRPr="00397628">
        <w:rPr>
          <w:b/>
          <w:lang w:val="lt-LT"/>
        </w:rPr>
        <w:t>BENDROSIOS NUOSTATOS</w:t>
      </w:r>
    </w:p>
    <w:p w14:paraId="57C19B5B" w14:textId="77777777" w:rsidR="0042009F" w:rsidRPr="0042009F" w:rsidRDefault="0042009F" w:rsidP="0042009F">
      <w:pPr>
        <w:rPr>
          <w:bCs/>
          <w:lang w:val="lt-LT"/>
        </w:rPr>
      </w:pPr>
    </w:p>
    <w:p w14:paraId="6B715814" w14:textId="50683073" w:rsidR="00D0161E" w:rsidRPr="00397628" w:rsidRDefault="00D0161E" w:rsidP="00EA68BC">
      <w:pPr>
        <w:numPr>
          <w:ilvl w:val="1"/>
          <w:numId w:val="3"/>
        </w:numPr>
        <w:ind w:left="0" w:firstLine="709"/>
        <w:jc w:val="both"/>
        <w:rPr>
          <w:lang w:val="lt-LT"/>
        </w:rPr>
      </w:pPr>
      <w:r w:rsidRPr="00397628">
        <w:rPr>
          <w:lang w:val="lt-LT"/>
        </w:rPr>
        <w:t xml:space="preserve">Sutartis įsigalioja nuo jos pasirašymo </w:t>
      </w:r>
      <w:r w:rsidR="00BF6A2E">
        <w:rPr>
          <w:lang w:val="lt-LT"/>
        </w:rPr>
        <w:t xml:space="preserve">momento </w:t>
      </w:r>
      <w:r w:rsidRPr="00397628">
        <w:rPr>
          <w:lang w:val="lt-LT"/>
        </w:rPr>
        <w:t>ir galioja iki visiško įsipareigojimų įvykdymo.</w:t>
      </w:r>
      <w:r w:rsidR="00EA68BC">
        <w:rPr>
          <w:lang w:val="lt-LT"/>
        </w:rPr>
        <w:t xml:space="preserve"> </w:t>
      </w:r>
    </w:p>
    <w:p w14:paraId="764CDD8A" w14:textId="04DDE161" w:rsidR="00D0161E" w:rsidRPr="00397628" w:rsidRDefault="00D0161E" w:rsidP="00EA68BC">
      <w:pPr>
        <w:numPr>
          <w:ilvl w:val="1"/>
          <w:numId w:val="3"/>
        </w:numPr>
        <w:ind w:left="0" w:firstLine="709"/>
        <w:jc w:val="both"/>
        <w:rPr>
          <w:lang w:val="lt-LT"/>
        </w:rPr>
      </w:pPr>
      <w:r w:rsidRPr="00397628">
        <w:rPr>
          <w:lang w:val="lt-LT"/>
        </w:rPr>
        <w:t>Sutarties sąlygos gali būti keičiamos tik po papildom</w:t>
      </w:r>
      <w:r w:rsidR="00BF6A2E">
        <w:rPr>
          <w:lang w:val="lt-LT"/>
        </w:rPr>
        <w:t>o</w:t>
      </w:r>
      <w:r w:rsidRPr="00397628">
        <w:rPr>
          <w:lang w:val="lt-LT"/>
        </w:rPr>
        <w:t xml:space="preserve"> susitarim</w:t>
      </w:r>
      <w:r w:rsidR="00BF6A2E">
        <w:rPr>
          <w:lang w:val="lt-LT"/>
        </w:rPr>
        <w:t>o</w:t>
      </w:r>
      <w:r w:rsidRPr="00397628">
        <w:rPr>
          <w:lang w:val="lt-LT"/>
        </w:rPr>
        <w:t xml:space="preserve"> tarp </w:t>
      </w:r>
      <w:r w:rsidRPr="003878C5">
        <w:rPr>
          <w:iCs/>
          <w:lang w:val="lt-LT"/>
        </w:rPr>
        <w:t>Užsakovo</w:t>
      </w:r>
      <w:r w:rsidRPr="008229BD">
        <w:rPr>
          <w:lang w:val="lt-LT"/>
        </w:rPr>
        <w:t xml:space="preserve"> </w:t>
      </w:r>
      <w:r w:rsidR="002134B5" w:rsidRPr="008229BD">
        <w:rPr>
          <w:lang w:val="lt-LT"/>
        </w:rPr>
        <w:t>be</w:t>
      </w:r>
      <w:r w:rsidRPr="008229BD">
        <w:rPr>
          <w:lang w:val="lt-LT"/>
        </w:rPr>
        <w:t xml:space="preserve">i </w:t>
      </w:r>
      <w:r w:rsidRPr="003878C5">
        <w:rPr>
          <w:iCs/>
          <w:lang w:val="lt-LT"/>
        </w:rPr>
        <w:t>Vykdytojo</w:t>
      </w:r>
      <w:r w:rsidRPr="00397628">
        <w:rPr>
          <w:lang w:val="lt-LT"/>
        </w:rPr>
        <w:t xml:space="preserve"> i</w:t>
      </w:r>
      <w:r w:rsidR="002134B5">
        <w:rPr>
          <w:lang w:val="lt-LT"/>
        </w:rPr>
        <w:t>r</w:t>
      </w:r>
      <w:r w:rsidRPr="00397628">
        <w:rPr>
          <w:lang w:val="lt-LT"/>
        </w:rPr>
        <w:t xml:space="preserve"> abiejų pusių sutikimo. S</w:t>
      </w:r>
      <w:r w:rsidRPr="00397628">
        <w:rPr>
          <w:rFonts w:eastAsia="Calibri"/>
          <w:lang w:val="lt-LT"/>
        </w:rPr>
        <w:t xml:space="preserve">utarties pakeitimai, papildymai ir priedai galioja, jeigu jie </w:t>
      </w:r>
      <w:r w:rsidR="00BF6A2E">
        <w:rPr>
          <w:rFonts w:eastAsia="Calibri"/>
          <w:lang w:val="lt-LT"/>
        </w:rPr>
        <w:t xml:space="preserve">yra </w:t>
      </w:r>
      <w:r w:rsidRPr="00397628">
        <w:rPr>
          <w:rFonts w:eastAsia="Calibri"/>
          <w:lang w:val="lt-LT"/>
        </w:rPr>
        <w:t xml:space="preserve">sudaryti raštu ir pasirašyti abiejų </w:t>
      </w:r>
      <w:r w:rsidR="002134B5">
        <w:rPr>
          <w:rFonts w:eastAsia="Calibri"/>
          <w:lang w:val="lt-LT"/>
        </w:rPr>
        <w:t>š</w:t>
      </w:r>
      <w:r w:rsidRPr="00397628">
        <w:rPr>
          <w:rFonts w:eastAsia="Calibri"/>
          <w:lang w:val="lt-LT"/>
        </w:rPr>
        <w:t>alių atstovų.</w:t>
      </w:r>
      <w:r w:rsidR="00EA68BC">
        <w:rPr>
          <w:rFonts w:eastAsia="Calibri"/>
          <w:lang w:val="lt-LT"/>
        </w:rPr>
        <w:t xml:space="preserve"> </w:t>
      </w:r>
    </w:p>
    <w:p w14:paraId="7DDBF515" w14:textId="4F1C0122" w:rsidR="00D0161E" w:rsidRDefault="00D0161E" w:rsidP="00EA68BC">
      <w:pPr>
        <w:numPr>
          <w:ilvl w:val="1"/>
          <w:numId w:val="3"/>
        </w:numPr>
        <w:ind w:left="0" w:firstLine="709"/>
        <w:jc w:val="both"/>
        <w:rPr>
          <w:lang w:val="lt-LT"/>
        </w:rPr>
      </w:pPr>
      <w:r w:rsidRPr="00397628">
        <w:rPr>
          <w:rFonts w:eastAsia="Calibri"/>
          <w:lang w:val="lt-LT"/>
        </w:rPr>
        <w:t xml:space="preserve">Sutartis yra sudaryta 2 (dviem) egzemplioriais, po vieną egzempliorių kiekvienai </w:t>
      </w:r>
      <w:r w:rsidR="002134B5">
        <w:rPr>
          <w:rFonts w:eastAsia="Calibri"/>
          <w:lang w:val="lt-LT"/>
        </w:rPr>
        <w:t>š</w:t>
      </w:r>
      <w:r w:rsidRPr="00397628">
        <w:rPr>
          <w:rFonts w:eastAsia="Calibri"/>
          <w:lang w:val="lt-LT"/>
        </w:rPr>
        <w:t>aliai.</w:t>
      </w:r>
      <w:r w:rsidRPr="00397628">
        <w:rPr>
          <w:lang w:val="lt-LT"/>
        </w:rPr>
        <w:t xml:space="preserve"> Abu egzemplioriai turi vienodą juridinę galią.</w:t>
      </w:r>
      <w:r w:rsidR="00EA68BC">
        <w:rPr>
          <w:lang w:val="lt-LT"/>
        </w:rPr>
        <w:t xml:space="preserve"> </w:t>
      </w:r>
    </w:p>
    <w:p w14:paraId="6B583937" w14:textId="77777777" w:rsidR="00EA68BC" w:rsidRPr="00397628" w:rsidRDefault="00EA68BC" w:rsidP="00EA68BC">
      <w:pPr>
        <w:jc w:val="both"/>
        <w:rPr>
          <w:lang w:val="lt-LT"/>
        </w:rPr>
      </w:pPr>
    </w:p>
    <w:p w14:paraId="5810B49F" w14:textId="73A43993" w:rsidR="00D0161E" w:rsidRDefault="005D4251" w:rsidP="00397628">
      <w:pPr>
        <w:pStyle w:val="Sraopastraipa"/>
        <w:numPr>
          <w:ilvl w:val="0"/>
          <w:numId w:val="3"/>
        </w:numPr>
        <w:tabs>
          <w:tab w:val="left" w:pos="426"/>
        </w:tabs>
        <w:ind w:left="357" w:hanging="357"/>
        <w:jc w:val="center"/>
        <w:rPr>
          <w:rFonts w:ascii="Times New Roman" w:hAnsi="Times New Roman"/>
          <w:b/>
          <w:bCs/>
          <w:sz w:val="24"/>
          <w:szCs w:val="24"/>
        </w:rPr>
      </w:pPr>
      <w:bookmarkStart w:id="4" w:name="_Hlk33534037"/>
      <w:r w:rsidRPr="00397628">
        <w:rPr>
          <w:rFonts w:ascii="Times New Roman" w:hAnsi="Times New Roman"/>
          <w:b/>
          <w:bCs/>
          <w:sz w:val="24"/>
          <w:szCs w:val="24"/>
        </w:rPr>
        <w:t>UŽ SUTARTIES VYKDYMĄ ATSAKINGI ASMENYS</w:t>
      </w:r>
    </w:p>
    <w:p w14:paraId="7E41BC27" w14:textId="77777777" w:rsidR="00EA68BC" w:rsidRPr="00EA68BC" w:rsidRDefault="00EA68BC" w:rsidP="00EA68BC">
      <w:pPr>
        <w:tabs>
          <w:tab w:val="left" w:pos="426"/>
        </w:tabs>
      </w:pPr>
    </w:p>
    <w:p w14:paraId="13EE2409" w14:textId="79F9D8B0" w:rsidR="00D0161E" w:rsidRPr="00397628" w:rsidRDefault="005D4251" w:rsidP="00761BD7">
      <w:pPr>
        <w:ind w:firstLine="709"/>
        <w:jc w:val="both"/>
        <w:rPr>
          <w:lang w:val="lt-LT"/>
        </w:rPr>
      </w:pPr>
      <w:r w:rsidRPr="00397628">
        <w:rPr>
          <w:lang w:val="lt-LT"/>
        </w:rPr>
        <w:t>6.1</w:t>
      </w:r>
      <w:r w:rsidR="00EA68BC">
        <w:rPr>
          <w:lang w:val="lt-LT"/>
        </w:rPr>
        <w:t>.</w:t>
      </w:r>
      <w:r w:rsidRPr="00397628">
        <w:rPr>
          <w:lang w:val="lt-LT"/>
        </w:rPr>
        <w:t xml:space="preserve"> Iš </w:t>
      </w:r>
      <w:r w:rsidRPr="00757311">
        <w:rPr>
          <w:i/>
          <w:iCs/>
          <w:lang w:val="lt-LT"/>
        </w:rPr>
        <w:t>Užsakovo</w:t>
      </w:r>
      <w:r w:rsidRPr="00397628">
        <w:rPr>
          <w:lang w:val="lt-LT"/>
        </w:rPr>
        <w:t xml:space="preserve"> pusės šios sutarties vykdymą kontroliuoja </w:t>
      </w:r>
      <w:r w:rsidR="002134B5" w:rsidRPr="003878C5">
        <w:rPr>
          <w:highlight w:val="yellow"/>
          <w:lang w:val="lt-LT"/>
        </w:rPr>
        <w:t>(</w:t>
      </w:r>
      <w:r w:rsidR="000A7216" w:rsidRPr="003878C5">
        <w:rPr>
          <w:highlight w:val="yellow"/>
          <w:lang w:val="lt-LT"/>
        </w:rPr>
        <w:t>pareigos, vardas, pavardė, el. p., tel. Nr.</w:t>
      </w:r>
      <w:r w:rsidR="002134B5" w:rsidRPr="003878C5">
        <w:rPr>
          <w:highlight w:val="yellow"/>
          <w:lang w:val="lt-LT"/>
        </w:rPr>
        <w:t>)</w:t>
      </w:r>
      <w:r w:rsidR="000A7216" w:rsidRPr="00397628">
        <w:rPr>
          <w:lang w:val="lt-LT"/>
        </w:rPr>
        <w:t>.</w:t>
      </w:r>
      <w:r w:rsidR="00A97A6E" w:rsidRPr="00397628">
        <w:rPr>
          <w:lang w:val="lt-LT"/>
        </w:rPr>
        <w:t xml:space="preserve"> </w:t>
      </w:r>
    </w:p>
    <w:p w14:paraId="2EC18759" w14:textId="0F594B24" w:rsidR="005D4251" w:rsidRPr="00397628" w:rsidRDefault="005D4251" w:rsidP="00761BD7">
      <w:pPr>
        <w:ind w:firstLine="709"/>
        <w:jc w:val="both"/>
        <w:rPr>
          <w:lang w:val="lt-LT"/>
        </w:rPr>
      </w:pPr>
      <w:r w:rsidRPr="00397628">
        <w:rPr>
          <w:lang w:val="lt-LT"/>
        </w:rPr>
        <w:t>6.2</w:t>
      </w:r>
      <w:r w:rsidR="00EA68BC">
        <w:rPr>
          <w:lang w:val="lt-LT"/>
        </w:rPr>
        <w:t>.</w:t>
      </w:r>
      <w:r w:rsidRPr="00397628">
        <w:rPr>
          <w:lang w:val="lt-LT"/>
        </w:rPr>
        <w:t xml:space="preserve"> </w:t>
      </w:r>
      <w:r w:rsidRPr="00757311">
        <w:rPr>
          <w:i/>
          <w:iCs/>
          <w:lang w:val="lt-LT"/>
        </w:rPr>
        <w:t>Vykdytojas</w:t>
      </w:r>
      <w:r w:rsidRPr="00397628">
        <w:rPr>
          <w:lang w:val="lt-LT"/>
        </w:rPr>
        <w:t xml:space="preserve"> sutarties vykdymo reikalams spręsti skiria</w:t>
      </w:r>
      <w:r w:rsidR="000A7216" w:rsidRPr="00397628">
        <w:rPr>
          <w:lang w:val="lt-LT"/>
        </w:rPr>
        <w:t xml:space="preserve"> </w:t>
      </w:r>
      <w:r w:rsidR="00761BD7" w:rsidRPr="003878C5">
        <w:rPr>
          <w:highlight w:val="yellow"/>
          <w:lang w:val="lt-LT"/>
        </w:rPr>
        <w:t>(</w:t>
      </w:r>
      <w:r w:rsidR="000A7216" w:rsidRPr="003878C5">
        <w:rPr>
          <w:highlight w:val="yellow"/>
          <w:lang w:val="lt-LT"/>
        </w:rPr>
        <w:t>pareigos, vardas, pavardė, el. p., tel. Nr.</w:t>
      </w:r>
      <w:r w:rsidR="00761BD7" w:rsidRPr="003878C5">
        <w:rPr>
          <w:highlight w:val="yellow"/>
          <w:lang w:val="lt-LT"/>
        </w:rPr>
        <w:t>)</w:t>
      </w:r>
      <w:r w:rsidRPr="00397628">
        <w:rPr>
          <w:lang w:val="lt-LT"/>
        </w:rPr>
        <w:t>.</w:t>
      </w:r>
      <w:r w:rsidR="00EA68BC">
        <w:rPr>
          <w:lang w:val="lt-LT"/>
        </w:rPr>
        <w:t xml:space="preserve"> </w:t>
      </w:r>
    </w:p>
    <w:p w14:paraId="31E932CE" w14:textId="6B442299" w:rsidR="00D0161E" w:rsidRPr="00397628" w:rsidRDefault="00D0161E" w:rsidP="00EA68BC">
      <w:pPr>
        <w:jc w:val="both"/>
        <w:rPr>
          <w:lang w:val="lt-LT"/>
        </w:rPr>
      </w:pPr>
    </w:p>
    <w:tbl>
      <w:tblPr>
        <w:tblW w:w="9923" w:type="dxa"/>
        <w:tblInd w:w="108" w:type="dxa"/>
        <w:tblLook w:val="04A0" w:firstRow="1" w:lastRow="0" w:firstColumn="1" w:lastColumn="0" w:noHBand="0" w:noVBand="1"/>
      </w:tblPr>
      <w:tblGrid>
        <w:gridCol w:w="4961"/>
        <w:gridCol w:w="4962"/>
      </w:tblGrid>
      <w:tr w:rsidR="00A97A6E" w:rsidRPr="00397628" w14:paraId="31952489" w14:textId="77777777" w:rsidTr="000A7216">
        <w:trPr>
          <w:trHeight w:val="4307"/>
        </w:trPr>
        <w:tc>
          <w:tcPr>
            <w:tcW w:w="4961" w:type="dxa"/>
          </w:tcPr>
          <w:p w14:paraId="7E64CA26" w14:textId="0064465A" w:rsidR="006906AE" w:rsidRPr="00397628" w:rsidRDefault="006906AE" w:rsidP="00761BD7">
            <w:pPr>
              <w:rPr>
                <w:b/>
                <w:lang w:val="lt-LT"/>
              </w:rPr>
            </w:pPr>
            <w:bookmarkStart w:id="5" w:name="_Hlk33534098"/>
            <w:bookmarkEnd w:id="4"/>
            <w:r w:rsidRPr="00397628">
              <w:rPr>
                <w:b/>
                <w:lang w:val="lt-LT"/>
              </w:rPr>
              <w:lastRenderedPageBreak/>
              <w:t>U</w:t>
            </w:r>
            <w:r w:rsidR="00EA68BC">
              <w:rPr>
                <w:b/>
                <w:lang w:val="lt-LT"/>
              </w:rPr>
              <w:t>žsakovas</w:t>
            </w:r>
          </w:p>
          <w:p w14:paraId="3910449C" w14:textId="77777777" w:rsidR="00761BD7" w:rsidRDefault="00761BD7" w:rsidP="00761BD7">
            <w:pPr>
              <w:rPr>
                <w:lang w:val="lt-LT"/>
              </w:rPr>
            </w:pPr>
          </w:p>
          <w:p w14:paraId="6CB088B5" w14:textId="55DF7F7D" w:rsidR="008229BD" w:rsidRPr="00F85FEA" w:rsidRDefault="008229BD" w:rsidP="008229BD">
            <w:pPr>
              <w:jc w:val="both"/>
              <w:rPr>
                <w:bCs/>
              </w:rPr>
            </w:pPr>
            <w:r w:rsidRPr="00F85FEA">
              <w:rPr>
                <w:bCs/>
              </w:rPr>
              <w:t>V</w:t>
            </w:r>
            <w:r w:rsidR="00E534EC">
              <w:rPr>
                <w:bCs/>
              </w:rPr>
              <w:t>iešoji įstaiga</w:t>
            </w:r>
            <w:r w:rsidRPr="00F85FEA">
              <w:rPr>
                <w:bCs/>
              </w:rPr>
              <w:t xml:space="preserve"> Lietuvos agrarinių ir miškų mokslų centras</w:t>
            </w:r>
          </w:p>
          <w:p w14:paraId="4B796EB4" w14:textId="77777777" w:rsidR="008229BD" w:rsidRPr="00F85FEA" w:rsidRDefault="008229BD" w:rsidP="008229BD">
            <w:pPr>
              <w:jc w:val="both"/>
            </w:pPr>
            <w:r w:rsidRPr="00F85FEA">
              <w:t xml:space="preserve">Instituto al. 1, Akademija., </w:t>
            </w:r>
          </w:p>
          <w:p w14:paraId="0C98DF69" w14:textId="77777777" w:rsidR="008229BD" w:rsidRPr="00F85FEA" w:rsidRDefault="008229BD" w:rsidP="008229BD">
            <w:pPr>
              <w:jc w:val="both"/>
            </w:pPr>
            <w:r w:rsidRPr="00F85FEA">
              <w:t>58344 Kėdainių r.</w:t>
            </w:r>
          </w:p>
          <w:p w14:paraId="5FBF87D3" w14:textId="77777777" w:rsidR="008229BD" w:rsidRPr="00F85FEA" w:rsidRDefault="008229BD" w:rsidP="008229BD">
            <w:pPr>
              <w:jc w:val="both"/>
            </w:pPr>
            <w:r w:rsidRPr="00F85FEA">
              <w:t>Įstaigos kodas 302471203</w:t>
            </w:r>
          </w:p>
          <w:p w14:paraId="51CA8AD5" w14:textId="77777777" w:rsidR="008229BD" w:rsidRPr="00F85FEA" w:rsidRDefault="008229BD" w:rsidP="008229BD">
            <w:pPr>
              <w:jc w:val="both"/>
            </w:pPr>
            <w:r w:rsidRPr="00F85FEA">
              <w:t>PVM kodas LT100005122310</w:t>
            </w:r>
          </w:p>
          <w:p w14:paraId="623CFDC5" w14:textId="77777777" w:rsidR="008229BD" w:rsidRPr="00F85FEA" w:rsidRDefault="008229BD" w:rsidP="008229BD">
            <w:pPr>
              <w:jc w:val="both"/>
            </w:pPr>
            <w:r w:rsidRPr="00F85FEA">
              <w:t xml:space="preserve">A. s. LT85 7044 0600 0739 1326 </w:t>
            </w:r>
          </w:p>
          <w:p w14:paraId="58E05A16" w14:textId="77777777" w:rsidR="008229BD" w:rsidRPr="00F85FEA" w:rsidRDefault="008229BD" w:rsidP="008229BD">
            <w:pPr>
              <w:jc w:val="both"/>
            </w:pPr>
            <w:r w:rsidRPr="00F85FEA">
              <w:t xml:space="preserve">AB SEB bankas, kodas 70440 </w:t>
            </w:r>
          </w:p>
          <w:p w14:paraId="31ECF0EF" w14:textId="77777777" w:rsidR="008229BD" w:rsidRPr="00F85FEA" w:rsidRDefault="008229BD" w:rsidP="008229BD">
            <w:pPr>
              <w:jc w:val="both"/>
            </w:pPr>
            <w:r w:rsidRPr="00F85FEA">
              <w:t>Tel. (8 347) 37271</w:t>
            </w:r>
          </w:p>
          <w:p w14:paraId="635014F1" w14:textId="66B644C9" w:rsidR="00761BD7" w:rsidRDefault="008229BD" w:rsidP="00761BD7">
            <w:pPr>
              <w:rPr>
                <w:lang w:val="lt-LT"/>
              </w:rPr>
            </w:pPr>
            <w:r w:rsidRPr="00F85FEA">
              <w:t xml:space="preserve">El. p. </w:t>
            </w:r>
            <w:hyperlink r:id="rId7" w:history="1">
              <w:r w:rsidRPr="00F85FEA">
                <w:rPr>
                  <w:rStyle w:val="Hipersaitas"/>
                </w:rPr>
                <w:t>lammc</w:t>
              </w:r>
              <w:r w:rsidRPr="00F85FEA">
                <w:rPr>
                  <w:rStyle w:val="Hipersaitas"/>
                  <w:lang w:val="fr-FR"/>
                </w:rPr>
                <w:t>@lammc.lt</w:t>
              </w:r>
            </w:hyperlink>
          </w:p>
          <w:p w14:paraId="13B067E7" w14:textId="30DB2CBD" w:rsidR="005E35BD" w:rsidRPr="003878C5" w:rsidRDefault="000A7216" w:rsidP="00761BD7">
            <w:pPr>
              <w:rPr>
                <w:highlight w:val="yellow"/>
                <w:lang w:val="lt-LT"/>
              </w:rPr>
            </w:pPr>
            <w:r w:rsidRPr="003878C5">
              <w:rPr>
                <w:highlight w:val="yellow"/>
                <w:lang w:val="lt-LT"/>
              </w:rPr>
              <w:t xml:space="preserve">[Atstovaujančio asmens pareigos, </w:t>
            </w:r>
          </w:p>
          <w:p w14:paraId="30BAFF5C" w14:textId="718EB1FA" w:rsidR="000A7216" w:rsidRPr="00397628" w:rsidRDefault="000A7216" w:rsidP="00761BD7">
            <w:pPr>
              <w:rPr>
                <w:lang w:val="lt-LT"/>
              </w:rPr>
            </w:pPr>
            <w:r w:rsidRPr="003878C5">
              <w:rPr>
                <w:highlight w:val="yellow"/>
                <w:lang w:val="lt-LT"/>
              </w:rPr>
              <w:t>vardas ir pavardė]</w:t>
            </w:r>
            <w:r w:rsidR="005E35BD">
              <w:rPr>
                <w:lang w:val="lt-LT"/>
              </w:rPr>
              <w:t xml:space="preserve"> </w:t>
            </w:r>
          </w:p>
          <w:p w14:paraId="3044F979" w14:textId="61236C13" w:rsidR="000A7216" w:rsidRPr="00397628" w:rsidRDefault="000A7216" w:rsidP="00761BD7">
            <w:pPr>
              <w:rPr>
                <w:lang w:val="lt-LT"/>
              </w:rPr>
            </w:pPr>
          </w:p>
          <w:p w14:paraId="10E348A9" w14:textId="1D5C24C1" w:rsidR="000A7216" w:rsidRPr="00397628" w:rsidRDefault="000A7216" w:rsidP="00761BD7">
            <w:pPr>
              <w:pStyle w:val="Sraopastraipa"/>
              <w:ind w:left="360"/>
              <w:rPr>
                <w:rFonts w:ascii="Times New Roman" w:hAnsi="Times New Roman"/>
                <w:sz w:val="24"/>
                <w:szCs w:val="24"/>
              </w:rPr>
            </w:pPr>
            <w:r w:rsidRPr="00397628">
              <w:rPr>
                <w:rFonts w:ascii="Times New Roman" w:hAnsi="Times New Roman"/>
                <w:sz w:val="24"/>
                <w:szCs w:val="24"/>
              </w:rPr>
              <w:t>_________________________________</w:t>
            </w:r>
          </w:p>
          <w:p w14:paraId="3E1C7E39" w14:textId="12936CF6" w:rsidR="009D5A63" w:rsidRPr="00397628" w:rsidRDefault="000A7216" w:rsidP="00761BD7">
            <w:pPr>
              <w:jc w:val="center"/>
              <w:rPr>
                <w:lang w:val="lt-LT"/>
              </w:rPr>
            </w:pPr>
            <w:r w:rsidRPr="00397628">
              <w:rPr>
                <w:lang w:val="lt-LT"/>
              </w:rPr>
              <w:t>(parašas)</w:t>
            </w:r>
          </w:p>
        </w:tc>
        <w:tc>
          <w:tcPr>
            <w:tcW w:w="4962" w:type="dxa"/>
          </w:tcPr>
          <w:p w14:paraId="5B644628" w14:textId="58BA4E54" w:rsidR="00EA68BC" w:rsidRPr="00EA68BC" w:rsidRDefault="006906AE" w:rsidP="00761BD7">
            <w:pPr>
              <w:rPr>
                <w:bCs/>
                <w:lang w:val="lt-LT"/>
              </w:rPr>
            </w:pPr>
            <w:r w:rsidRPr="00397628">
              <w:rPr>
                <w:b/>
                <w:lang w:val="lt-LT"/>
              </w:rPr>
              <w:t>V</w:t>
            </w:r>
            <w:r w:rsidR="00EA68BC">
              <w:rPr>
                <w:b/>
                <w:lang w:val="lt-LT"/>
              </w:rPr>
              <w:t>ykdytojas</w:t>
            </w:r>
          </w:p>
          <w:p w14:paraId="0944D63A" w14:textId="77777777" w:rsidR="00761BD7" w:rsidRDefault="00761BD7" w:rsidP="00761BD7">
            <w:pPr>
              <w:tabs>
                <w:tab w:val="left" w:pos="12960"/>
              </w:tabs>
              <w:rPr>
                <w:lang w:val="lt-LT"/>
              </w:rPr>
            </w:pPr>
          </w:p>
          <w:p w14:paraId="09AE409E" w14:textId="0FBAB881" w:rsidR="000A7216" w:rsidRPr="003878C5" w:rsidRDefault="000A7216" w:rsidP="00761BD7">
            <w:pPr>
              <w:tabs>
                <w:tab w:val="left" w:pos="12960"/>
              </w:tabs>
              <w:rPr>
                <w:highlight w:val="yellow"/>
                <w:lang w:val="lt-LT"/>
              </w:rPr>
            </w:pPr>
            <w:r w:rsidRPr="003878C5">
              <w:rPr>
                <w:highlight w:val="yellow"/>
                <w:lang w:val="lt-LT"/>
              </w:rPr>
              <w:t>[Įstaigos/įmonės pavadinimas]</w:t>
            </w:r>
            <w:r w:rsidR="005E35BD" w:rsidRPr="003878C5">
              <w:rPr>
                <w:highlight w:val="yellow"/>
                <w:lang w:val="lt-LT"/>
              </w:rPr>
              <w:t xml:space="preserve"> </w:t>
            </w:r>
          </w:p>
          <w:p w14:paraId="7CF190C3" w14:textId="081C8A73" w:rsidR="000A7216" w:rsidRPr="003878C5" w:rsidRDefault="000A7216" w:rsidP="00761BD7">
            <w:pPr>
              <w:tabs>
                <w:tab w:val="left" w:pos="12960"/>
              </w:tabs>
              <w:rPr>
                <w:highlight w:val="yellow"/>
                <w:lang w:val="lt-LT"/>
              </w:rPr>
            </w:pPr>
            <w:r w:rsidRPr="003878C5">
              <w:rPr>
                <w:highlight w:val="yellow"/>
                <w:lang w:val="lt-LT"/>
              </w:rPr>
              <w:t>[Į. k.]</w:t>
            </w:r>
            <w:r w:rsidR="005E35BD" w:rsidRPr="003878C5">
              <w:rPr>
                <w:highlight w:val="yellow"/>
                <w:lang w:val="lt-LT"/>
              </w:rPr>
              <w:t xml:space="preserve"> </w:t>
            </w:r>
          </w:p>
          <w:p w14:paraId="5A4B7EDA" w14:textId="77777777" w:rsidR="000A7216" w:rsidRPr="003878C5" w:rsidRDefault="000A7216" w:rsidP="00761BD7">
            <w:pPr>
              <w:tabs>
                <w:tab w:val="left" w:pos="12960"/>
              </w:tabs>
              <w:rPr>
                <w:highlight w:val="yellow"/>
                <w:lang w:val="lt-LT"/>
              </w:rPr>
            </w:pPr>
            <w:r w:rsidRPr="003878C5">
              <w:rPr>
                <w:highlight w:val="yellow"/>
                <w:lang w:val="lt-LT"/>
              </w:rPr>
              <w:t xml:space="preserve">[PVM mokėtojo kodas] </w:t>
            </w:r>
          </w:p>
          <w:p w14:paraId="1D4E4E55" w14:textId="77777777" w:rsidR="000A7216" w:rsidRPr="003878C5" w:rsidRDefault="000A7216" w:rsidP="00761BD7">
            <w:pPr>
              <w:tabs>
                <w:tab w:val="left" w:pos="12960"/>
              </w:tabs>
              <w:rPr>
                <w:highlight w:val="yellow"/>
                <w:lang w:val="lt-LT"/>
              </w:rPr>
            </w:pPr>
            <w:r w:rsidRPr="003878C5">
              <w:rPr>
                <w:highlight w:val="yellow"/>
                <w:lang w:val="lt-LT"/>
              </w:rPr>
              <w:t xml:space="preserve">[A. s. Nr.] </w:t>
            </w:r>
          </w:p>
          <w:p w14:paraId="601FE440" w14:textId="49F82542" w:rsidR="000A7216" w:rsidRPr="003878C5" w:rsidRDefault="000A7216" w:rsidP="00761BD7">
            <w:pPr>
              <w:tabs>
                <w:tab w:val="left" w:pos="12960"/>
              </w:tabs>
              <w:rPr>
                <w:highlight w:val="yellow"/>
                <w:lang w:val="lt-LT"/>
              </w:rPr>
            </w:pPr>
            <w:r w:rsidRPr="003878C5">
              <w:rPr>
                <w:highlight w:val="yellow"/>
                <w:lang w:val="lt-LT"/>
              </w:rPr>
              <w:t>[Banko pavadinimas, kodas]</w:t>
            </w:r>
            <w:r w:rsidR="005E35BD" w:rsidRPr="003878C5">
              <w:rPr>
                <w:highlight w:val="yellow"/>
                <w:lang w:val="lt-LT"/>
              </w:rPr>
              <w:t xml:space="preserve"> </w:t>
            </w:r>
          </w:p>
          <w:p w14:paraId="42844F21" w14:textId="77777777" w:rsidR="000A7216" w:rsidRPr="003878C5" w:rsidRDefault="000A7216" w:rsidP="00761BD7">
            <w:pPr>
              <w:tabs>
                <w:tab w:val="left" w:pos="12960"/>
              </w:tabs>
              <w:rPr>
                <w:highlight w:val="yellow"/>
                <w:lang w:val="lt-LT"/>
              </w:rPr>
            </w:pPr>
            <w:r w:rsidRPr="003878C5">
              <w:rPr>
                <w:highlight w:val="yellow"/>
                <w:lang w:val="lt-LT"/>
              </w:rPr>
              <w:t xml:space="preserve">[Adresas] </w:t>
            </w:r>
          </w:p>
          <w:p w14:paraId="364686B8" w14:textId="77777777" w:rsidR="005E35BD" w:rsidRPr="003878C5" w:rsidRDefault="005E35BD" w:rsidP="00761BD7">
            <w:pPr>
              <w:tabs>
                <w:tab w:val="left" w:pos="12960"/>
              </w:tabs>
              <w:rPr>
                <w:highlight w:val="yellow"/>
                <w:lang w:val="lt-LT"/>
              </w:rPr>
            </w:pPr>
          </w:p>
          <w:p w14:paraId="68DC83B2" w14:textId="4FBA39C1" w:rsidR="000A7216" w:rsidRPr="003878C5" w:rsidRDefault="000A7216" w:rsidP="00761BD7">
            <w:pPr>
              <w:tabs>
                <w:tab w:val="left" w:pos="12960"/>
              </w:tabs>
              <w:rPr>
                <w:highlight w:val="yellow"/>
                <w:lang w:val="lt-LT"/>
              </w:rPr>
            </w:pPr>
            <w:r w:rsidRPr="003878C5">
              <w:rPr>
                <w:highlight w:val="yellow"/>
                <w:lang w:val="lt-LT"/>
              </w:rPr>
              <w:t xml:space="preserve">[Tel. Nr.] </w:t>
            </w:r>
          </w:p>
          <w:p w14:paraId="6EB53447" w14:textId="77777777" w:rsidR="000A7216" w:rsidRPr="003878C5" w:rsidRDefault="000A7216" w:rsidP="00761BD7">
            <w:pPr>
              <w:tabs>
                <w:tab w:val="left" w:pos="12960"/>
              </w:tabs>
              <w:rPr>
                <w:highlight w:val="yellow"/>
                <w:lang w:val="lt-LT"/>
              </w:rPr>
            </w:pPr>
            <w:r w:rsidRPr="003878C5">
              <w:rPr>
                <w:highlight w:val="yellow"/>
                <w:lang w:val="lt-LT"/>
              </w:rPr>
              <w:t xml:space="preserve">[El. paštas] </w:t>
            </w:r>
          </w:p>
          <w:p w14:paraId="1D2C2B4A" w14:textId="77777777" w:rsidR="005E35BD" w:rsidRPr="003878C5" w:rsidRDefault="000A7216" w:rsidP="00761BD7">
            <w:pPr>
              <w:tabs>
                <w:tab w:val="left" w:pos="12960"/>
              </w:tabs>
              <w:rPr>
                <w:highlight w:val="yellow"/>
                <w:lang w:val="lt-LT"/>
              </w:rPr>
            </w:pPr>
            <w:r w:rsidRPr="003878C5">
              <w:rPr>
                <w:highlight w:val="yellow"/>
                <w:lang w:val="lt-LT"/>
              </w:rPr>
              <w:t xml:space="preserve">Duomenys kaupiami ir saugomi </w:t>
            </w:r>
          </w:p>
          <w:p w14:paraId="38A38839" w14:textId="42857233" w:rsidR="000A7216" w:rsidRPr="003878C5" w:rsidRDefault="000A7216" w:rsidP="00761BD7">
            <w:pPr>
              <w:tabs>
                <w:tab w:val="left" w:pos="12960"/>
              </w:tabs>
              <w:rPr>
                <w:highlight w:val="yellow"/>
                <w:lang w:val="lt-LT"/>
              </w:rPr>
            </w:pPr>
            <w:r w:rsidRPr="003878C5">
              <w:rPr>
                <w:highlight w:val="yellow"/>
                <w:lang w:val="lt-LT"/>
              </w:rPr>
              <w:t>Juridinių asmenų registre</w:t>
            </w:r>
            <w:r w:rsidR="005E35BD" w:rsidRPr="003878C5">
              <w:rPr>
                <w:highlight w:val="yellow"/>
                <w:lang w:val="lt-LT"/>
              </w:rPr>
              <w:t xml:space="preserve"> </w:t>
            </w:r>
          </w:p>
          <w:p w14:paraId="4760E3E9" w14:textId="77777777" w:rsidR="00761BD7" w:rsidRPr="003878C5" w:rsidRDefault="00761BD7" w:rsidP="00761BD7">
            <w:pPr>
              <w:tabs>
                <w:tab w:val="left" w:pos="12960"/>
              </w:tabs>
              <w:rPr>
                <w:highlight w:val="yellow"/>
                <w:lang w:val="lt-LT"/>
              </w:rPr>
            </w:pPr>
          </w:p>
          <w:p w14:paraId="74ADB311" w14:textId="124049EE" w:rsidR="000A7216" w:rsidRPr="00397628" w:rsidRDefault="000A7216" w:rsidP="00761BD7">
            <w:pPr>
              <w:tabs>
                <w:tab w:val="left" w:pos="12960"/>
              </w:tabs>
              <w:rPr>
                <w:lang w:val="lt-LT"/>
              </w:rPr>
            </w:pPr>
            <w:r w:rsidRPr="003878C5">
              <w:rPr>
                <w:highlight w:val="yellow"/>
                <w:lang w:val="lt-LT"/>
              </w:rPr>
              <w:t>[Atstovaujančio asmens pareigos, vardas ir pavardė]</w:t>
            </w:r>
          </w:p>
          <w:p w14:paraId="46BB9480" w14:textId="77777777" w:rsidR="000A7216" w:rsidRPr="00397628" w:rsidRDefault="000A7216" w:rsidP="00761BD7">
            <w:pPr>
              <w:tabs>
                <w:tab w:val="left" w:pos="12960"/>
              </w:tabs>
              <w:rPr>
                <w:lang w:val="lt-LT"/>
              </w:rPr>
            </w:pPr>
          </w:p>
          <w:p w14:paraId="253CE01F" w14:textId="77777777" w:rsidR="000A7216" w:rsidRPr="00397628" w:rsidRDefault="000A7216" w:rsidP="00761BD7">
            <w:pPr>
              <w:pStyle w:val="Sraopastraipa"/>
              <w:tabs>
                <w:tab w:val="left" w:pos="12960"/>
              </w:tabs>
              <w:ind w:left="360"/>
              <w:rPr>
                <w:rFonts w:ascii="Times New Roman" w:hAnsi="Times New Roman"/>
                <w:sz w:val="24"/>
                <w:szCs w:val="24"/>
              </w:rPr>
            </w:pPr>
            <w:r w:rsidRPr="00397628">
              <w:rPr>
                <w:rFonts w:ascii="Times New Roman" w:hAnsi="Times New Roman"/>
                <w:sz w:val="24"/>
                <w:szCs w:val="24"/>
              </w:rPr>
              <w:t>_________________________________</w:t>
            </w:r>
          </w:p>
          <w:p w14:paraId="2BF6AE9A" w14:textId="2B6ED523" w:rsidR="006906AE" w:rsidRPr="00397628" w:rsidRDefault="000A7216" w:rsidP="00761BD7">
            <w:pPr>
              <w:tabs>
                <w:tab w:val="left" w:pos="12960"/>
              </w:tabs>
              <w:jc w:val="center"/>
              <w:rPr>
                <w:lang w:val="lt-LT"/>
              </w:rPr>
            </w:pPr>
            <w:r w:rsidRPr="00397628">
              <w:rPr>
                <w:lang w:val="lt-LT"/>
              </w:rPr>
              <w:t>(parašas)</w:t>
            </w:r>
          </w:p>
        </w:tc>
      </w:tr>
    </w:tbl>
    <w:p w14:paraId="77B45B3A" w14:textId="77777777" w:rsidR="00D0161E" w:rsidRPr="00397628" w:rsidRDefault="00D0161E" w:rsidP="00397628">
      <w:pPr>
        <w:tabs>
          <w:tab w:val="left" w:pos="12960"/>
        </w:tabs>
        <w:ind w:left="2592" w:firstLine="1296"/>
        <w:jc w:val="right"/>
        <w:rPr>
          <w:lang w:val="lt-LT"/>
        </w:rPr>
      </w:pPr>
    </w:p>
    <w:p w14:paraId="48727D39" w14:textId="5196D34B" w:rsidR="00761BD7" w:rsidRPr="003878C5" w:rsidRDefault="008229BD" w:rsidP="00397628">
      <w:pPr>
        <w:ind w:left="426" w:firstLine="2693"/>
        <w:jc w:val="right"/>
        <w:rPr>
          <w:highlight w:val="yellow"/>
          <w:lang w:val="lt-LT"/>
        </w:rPr>
      </w:pPr>
      <w:r w:rsidDel="008229BD">
        <w:rPr>
          <w:lang w:val="lt-LT"/>
        </w:rPr>
        <w:t xml:space="preserve"> </w:t>
      </w:r>
      <w:bookmarkStart w:id="6" w:name="_Hlk68791897"/>
      <w:bookmarkEnd w:id="5"/>
      <w:r w:rsidR="00761BD7">
        <w:rPr>
          <w:lang w:val="lt-LT"/>
        </w:rPr>
        <w:t>(</w:t>
      </w:r>
      <w:r w:rsidR="0026659A" w:rsidRPr="003878C5">
        <w:rPr>
          <w:highlight w:val="yellow"/>
          <w:lang w:val="lt-LT"/>
        </w:rPr>
        <w:t>Metai</w:t>
      </w:r>
      <w:r w:rsidR="00761BD7" w:rsidRPr="003878C5">
        <w:rPr>
          <w:highlight w:val="yellow"/>
          <w:lang w:val="lt-LT"/>
        </w:rPr>
        <w:t>)</w:t>
      </w:r>
      <w:r w:rsidR="0026659A" w:rsidRPr="003878C5">
        <w:rPr>
          <w:highlight w:val="yellow"/>
          <w:lang w:val="lt-LT"/>
        </w:rPr>
        <w:t xml:space="preserve"> m. </w:t>
      </w:r>
      <w:r w:rsidR="00761BD7" w:rsidRPr="003878C5">
        <w:rPr>
          <w:highlight w:val="yellow"/>
          <w:lang w:val="lt-LT"/>
        </w:rPr>
        <w:t>(</w:t>
      </w:r>
      <w:r w:rsidR="0026659A" w:rsidRPr="003878C5">
        <w:rPr>
          <w:highlight w:val="yellow"/>
          <w:lang w:val="lt-LT"/>
        </w:rPr>
        <w:t>mėnuo</w:t>
      </w:r>
      <w:r w:rsidR="00761BD7" w:rsidRPr="003878C5">
        <w:rPr>
          <w:highlight w:val="yellow"/>
          <w:lang w:val="lt-LT"/>
        </w:rPr>
        <w:t>)</w:t>
      </w:r>
      <w:r w:rsidR="0026659A" w:rsidRPr="003878C5">
        <w:rPr>
          <w:highlight w:val="yellow"/>
          <w:lang w:val="lt-LT"/>
        </w:rPr>
        <w:t xml:space="preserve"> </w:t>
      </w:r>
      <w:r w:rsidR="00761BD7" w:rsidRPr="003878C5">
        <w:rPr>
          <w:highlight w:val="yellow"/>
          <w:lang w:val="lt-LT"/>
        </w:rPr>
        <w:t>(</w:t>
      </w:r>
      <w:r w:rsidR="0026659A" w:rsidRPr="003878C5">
        <w:rPr>
          <w:highlight w:val="yellow"/>
          <w:lang w:val="lt-LT"/>
        </w:rPr>
        <w:t>diena</w:t>
      </w:r>
      <w:r w:rsidR="00761BD7" w:rsidRPr="003878C5">
        <w:rPr>
          <w:highlight w:val="yellow"/>
          <w:lang w:val="lt-LT"/>
        </w:rPr>
        <w:t>)</w:t>
      </w:r>
    </w:p>
    <w:p w14:paraId="330F64A0" w14:textId="0045E646" w:rsidR="0026659A" w:rsidRDefault="00761BD7" w:rsidP="00397628">
      <w:pPr>
        <w:ind w:left="426" w:firstLine="2693"/>
        <w:jc w:val="right"/>
        <w:rPr>
          <w:lang w:val="lt-LT"/>
        </w:rPr>
      </w:pPr>
      <w:r w:rsidRPr="003878C5">
        <w:rPr>
          <w:highlight w:val="yellow"/>
          <w:lang w:val="lt-LT"/>
        </w:rPr>
        <w:t>S</w:t>
      </w:r>
      <w:r w:rsidR="0026659A" w:rsidRPr="003878C5">
        <w:rPr>
          <w:highlight w:val="yellow"/>
          <w:lang w:val="lt-LT"/>
        </w:rPr>
        <w:t xml:space="preserve">utartis </w:t>
      </w:r>
      <w:r w:rsidRPr="003878C5">
        <w:rPr>
          <w:highlight w:val="yellow"/>
          <w:lang w:val="lt-LT"/>
        </w:rPr>
        <w:t>(</w:t>
      </w:r>
      <w:r w:rsidR="0026659A" w:rsidRPr="003878C5">
        <w:rPr>
          <w:highlight w:val="yellow"/>
          <w:lang w:val="lt-LT"/>
        </w:rPr>
        <w:t>numeris</w:t>
      </w:r>
      <w:r w:rsidRPr="003878C5">
        <w:rPr>
          <w:highlight w:val="yellow"/>
          <w:lang w:val="lt-LT"/>
        </w:rPr>
        <w:t>)</w:t>
      </w:r>
    </w:p>
    <w:p w14:paraId="601D6E62" w14:textId="77777777" w:rsidR="00761BD7" w:rsidRPr="00757311" w:rsidRDefault="00761BD7" w:rsidP="00397628">
      <w:pPr>
        <w:ind w:left="426" w:firstLine="2693"/>
        <w:jc w:val="right"/>
        <w:rPr>
          <w:lang w:val="lt-LT"/>
        </w:rPr>
      </w:pPr>
    </w:p>
    <w:p w14:paraId="28199903" w14:textId="61A3D351" w:rsidR="002364DB" w:rsidRPr="00397628" w:rsidRDefault="0026659A" w:rsidP="00397628">
      <w:pPr>
        <w:ind w:left="426" w:firstLine="1984"/>
        <w:jc w:val="right"/>
        <w:rPr>
          <w:i/>
          <w:iCs/>
          <w:lang w:val="lt-LT"/>
        </w:rPr>
      </w:pPr>
      <w:r w:rsidRPr="00397628">
        <w:rPr>
          <w:i/>
          <w:iCs/>
          <w:lang w:val="lt-LT"/>
        </w:rPr>
        <w:t>1 priedas</w:t>
      </w:r>
    </w:p>
    <w:bookmarkEnd w:id="6"/>
    <w:p w14:paraId="621782E0" w14:textId="77777777" w:rsidR="002364DB" w:rsidRPr="00761BD7" w:rsidRDefault="002364DB" w:rsidP="00397628">
      <w:pPr>
        <w:jc w:val="center"/>
        <w:rPr>
          <w:lang w:val="lt-LT"/>
        </w:rPr>
      </w:pPr>
    </w:p>
    <w:p w14:paraId="5BED269B" w14:textId="3ED73BA2" w:rsidR="003F25B9" w:rsidRPr="00397628" w:rsidRDefault="003F25B9" w:rsidP="00397628">
      <w:pPr>
        <w:jc w:val="center"/>
        <w:rPr>
          <w:b/>
          <w:bCs/>
          <w:lang w:val="lt-LT"/>
        </w:rPr>
      </w:pPr>
      <w:r w:rsidRPr="00397628">
        <w:rPr>
          <w:b/>
          <w:bCs/>
          <w:lang w:val="lt-LT"/>
        </w:rPr>
        <w:t xml:space="preserve">TECHNINĖ UŽDUOTIS </w:t>
      </w:r>
    </w:p>
    <w:p w14:paraId="6EED7CC6" w14:textId="77777777" w:rsidR="003F25B9" w:rsidRPr="00761BD7" w:rsidRDefault="003F25B9" w:rsidP="00397628">
      <w:pPr>
        <w:jc w:val="center"/>
        <w:rPr>
          <w:lang w:val="lt-LT"/>
        </w:rPr>
      </w:pPr>
    </w:p>
    <w:p w14:paraId="40507FC5" w14:textId="77777777" w:rsidR="003F25B9" w:rsidRPr="00761BD7" w:rsidRDefault="003F25B9" w:rsidP="00397628">
      <w:pPr>
        <w:jc w:val="center"/>
        <w:rPr>
          <w:lang w:val="lt-LT"/>
        </w:rPr>
      </w:pPr>
    </w:p>
    <w:p w14:paraId="76BC2361" w14:textId="77777777" w:rsidR="0026659A" w:rsidRPr="00397628" w:rsidRDefault="003F25B9" w:rsidP="00397628">
      <w:pPr>
        <w:jc w:val="center"/>
        <w:rPr>
          <w:b/>
          <w:bCs/>
          <w:lang w:val="lt-LT"/>
        </w:rPr>
      </w:pPr>
      <w:r w:rsidRPr="00397628">
        <w:rPr>
          <w:b/>
          <w:bCs/>
          <w:lang w:val="lt-LT"/>
        </w:rPr>
        <w:t>Tyrimo schema</w:t>
      </w:r>
    </w:p>
    <w:p w14:paraId="437E9180" w14:textId="77777777" w:rsidR="00761BD7" w:rsidRDefault="00761BD7" w:rsidP="00397628">
      <w:pPr>
        <w:jc w:val="both"/>
        <w:rPr>
          <w:lang w:val="lt-LT"/>
        </w:rPr>
      </w:pPr>
    </w:p>
    <w:p w14:paraId="33EEEB11" w14:textId="7AB66CF3" w:rsidR="003F25B9" w:rsidRPr="00397628" w:rsidRDefault="00761BD7" w:rsidP="00761BD7">
      <w:pPr>
        <w:ind w:firstLine="709"/>
        <w:jc w:val="both"/>
        <w:rPr>
          <w:lang w:val="lt-LT"/>
        </w:rPr>
      </w:pPr>
      <w:r w:rsidRPr="003878C5">
        <w:rPr>
          <w:highlight w:val="yellow"/>
          <w:lang w:val="lt-LT"/>
        </w:rPr>
        <w:t>(</w:t>
      </w:r>
      <w:r w:rsidR="0026659A" w:rsidRPr="003878C5">
        <w:rPr>
          <w:highlight w:val="yellow"/>
          <w:lang w:val="lt-LT"/>
        </w:rPr>
        <w:t>Aprašymas</w:t>
      </w:r>
      <w:r w:rsidRPr="003878C5">
        <w:rPr>
          <w:highlight w:val="yellow"/>
          <w:lang w:val="lt-LT"/>
        </w:rPr>
        <w:t>)</w:t>
      </w:r>
      <w:r w:rsidR="0026659A" w:rsidRPr="003878C5">
        <w:rPr>
          <w:highlight w:val="yellow"/>
          <w:lang w:val="lt-LT"/>
        </w:rPr>
        <w:t>.</w:t>
      </w:r>
      <w:r w:rsidR="003F25B9" w:rsidRPr="00397628">
        <w:rPr>
          <w:lang w:val="lt-LT"/>
        </w:rPr>
        <w:t xml:space="preserve"> </w:t>
      </w:r>
    </w:p>
    <w:p w14:paraId="649627A3" w14:textId="77777777" w:rsidR="003F25B9" w:rsidRPr="00761BD7" w:rsidRDefault="003F25B9" w:rsidP="00397628">
      <w:pPr>
        <w:jc w:val="center"/>
        <w:rPr>
          <w:lang w:val="lt-LT"/>
        </w:rPr>
      </w:pPr>
    </w:p>
    <w:p w14:paraId="09F18071" w14:textId="77777777" w:rsidR="0026659A" w:rsidRPr="00761BD7" w:rsidRDefault="0026659A" w:rsidP="00397628">
      <w:pPr>
        <w:jc w:val="center"/>
        <w:rPr>
          <w:lang w:val="lt-LT"/>
        </w:rPr>
      </w:pPr>
    </w:p>
    <w:p w14:paraId="2263BDFB" w14:textId="0DF84EBE" w:rsidR="003F25B9" w:rsidRPr="00397628" w:rsidRDefault="003F25B9" w:rsidP="00397628">
      <w:pPr>
        <w:jc w:val="center"/>
        <w:rPr>
          <w:b/>
          <w:lang w:val="lt-LT"/>
        </w:rPr>
      </w:pPr>
      <w:r w:rsidRPr="00397628">
        <w:rPr>
          <w:b/>
          <w:lang w:val="lt-LT"/>
        </w:rPr>
        <w:t>Tyrimo eiga</w:t>
      </w:r>
    </w:p>
    <w:p w14:paraId="54F220EF" w14:textId="77777777" w:rsidR="00761BD7" w:rsidRDefault="00761BD7" w:rsidP="00761BD7">
      <w:pPr>
        <w:jc w:val="both"/>
        <w:rPr>
          <w:bCs/>
          <w:lang w:val="lt-LT"/>
        </w:rPr>
      </w:pPr>
    </w:p>
    <w:p w14:paraId="1A83BC9B" w14:textId="69A0B2A4" w:rsidR="003F25B9" w:rsidRDefault="00761BD7" w:rsidP="00761BD7">
      <w:pPr>
        <w:ind w:firstLine="709"/>
        <w:jc w:val="both"/>
        <w:rPr>
          <w:bCs/>
          <w:lang w:val="lt-LT"/>
        </w:rPr>
      </w:pPr>
      <w:r w:rsidRPr="003878C5">
        <w:rPr>
          <w:bCs/>
          <w:highlight w:val="yellow"/>
          <w:lang w:val="lt-LT"/>
        </w:rPr>
        <w:t>(</w:t>
      </w:r>
      <w:r w:rsidR="0026659A" w:rsidRPr="003878C5">
        <w:rPr>
          <w:bCs/>
          <w:highlight w:val="yellow"/>
          <w:lang w:val="lt-LT"/>
        </w:rPr>
        <w:t>Aprašymas</w:t>
      </w:r>
      <w:r w:rsidRPr="003878C5">
        <w:rPr>
          <w:bCs/>
          <w:highlight w:val="yellow"/>
          <w:lang w:val="lt-LT"/>
        </w:rPr>
        <w:t>)</w:t>
      </w:r>
      <w:r w:rsidR="0026659A" w:rsidRPr="003878C5">
        <w:rPr>
          <w:bCs/>
          <w:highlight w:val="yellow"/>
          <w:lang w:val="lt-LT"/>
        </w:rPr>
        <w:t>.</w:t>
      </w:r>
      <w:r>
        <w:rPr>
          <w:bCs/>
          <w:lang w:val="lt-LT"/>
        </w:rPr>
        <w:t xml:space="preserve"> </w:t>
      </w:r>
    </w:p>
    <w:p w14:paraId="4FA74A7A" w14:textId="77777777" w:rsidR="00761BD7" w:rsidRPr="00397628" w:rsidRDefault="00761BD7" w:rsidP="00761BD7">
      <w:pPr>
        <w:jc w:val="both"/>
        <w:rPr>
          <w:bCs/>
          <w:lang w:val="lt-LT"/>
        </w:rPr>
      </w:pPr>
    </w:p>
    <w:p w14:paraId="055A76CA" w14:textId="3EB56655" w:rsidR="003F25B9" w:rsidRPr="00397628" w:rsidRDefault="003F25B9" w:rsidP="00397628">
      <w:pPr>
        <w:rPr>
          <w:b/>
          <w:lang w:val="lt-LT"/>
        </w:rPr>
      </w:pPr>
      <w:r w:rsidRPr="00397628">
        <w:rPr>
          <w:b/>
          <w:lang w:val="lt-LT"/>
        </w:rPr>
        <w:br w:type="page"/>
      </w:r>
    </w:p>
    <w:p w14:paraId="66DD3CBC" w14:textId="2E8EFB45" w:rsidR="00761BD7" w:rsidRPr="003878C5" w:rsidRDefault="00761BD7" w:rsidP="00397628">
      <w:pPr>
        <w:ind w:left="-91" w:hanging="567"/>
        <w:jc w:val="right"/>
        <w:rPr>
          <w:highlight w:val="yellow"/>
          <w:lang w:val="lt-LT"/>
        </w:rPr>
      </w:pPr>
      <w:r w:rsidRPr="003878C5">
        <w:rPr>
          <w:highlight w:val="yellow"/>
          <w:lang w:val="lt-LT"/>
        </w:rPr>
        <w:lastRenderedPageBreak/>
        <w:t>(</w:t>
      </w:r>
      <w:r w:rsidR="00DC01B5" w:rsidRPr="003878C5">
        <w:rPr>
          <w:highlight w:val="yellow"/>
          <w:lang w:val="lt-LT"/>
        </w:rPr>
        <w:t>Metai</w:t>
      </w:r>
      <w:r w:rsidRPr="003878C5">
        <w:rPr>
          <w:highlight w:val="yellow"/>
          <w:lang w:val="lt-LT"/>
        </w:rPr>
        <w:t>)</w:t>
      </w:r>
      <w:r w:rsidR="00DC01B5" w:rsidRPr="003878C5">
        <w:rPr>
          <w:highlight w:val="yellow"/>
          <w:lang w:val="lt-LT"/>
        </w:rPr>
        <w:t xml:space="preserve"> m. </w:t>
      </w:r>
      <w:r w:rsidRPr="003878C5">
        <w:rPr>
          <w:highlight w:val="yellow"/>
          <w:lang w:val="lt-LT"/>
        </w:rPr>
        <w:t>(</w:t>
      </w:r>
      <w:r w:rsidR="00DC01B5" w:rsidRPr="003878C5">
        <w:rPr>
          <w:highlight w:val="yellow"/>
          <w:lang w:val="lt-LT"/>
        </w:rPr>
        <w:t>mėnuo</w:t>
      </w:r>
      <w:r w:rsidRPr="003878C5">
        <w:rPr>
          <w:highlight w:val="yellow"/>
          <w:lang w:val="lt-LT"/>
        </w:rPr>
        <w:t>)</w:t>
      </w:r>
      <w:r w:rsidR="00DC01B5" w:rsidRPr="003878C5">
        <w:rPr>
          <w:highlight w:val="yellow"/>
          <w:lang w:val="lt-LT"/>
        </w:rPr>
        <w:t xml:space="preserve"> </w:t>
      </w:r>
      <w:r w:rsidRPr="003878C5">
        <w:rPr>
          <w:highlight w:val="yellow"/>
          <w:lang w:val="lt-LT"/>
        </w:rPr>
        <w:t>(</w:t>
      </w:r>
      <w:r w:rsidR="00DC01B5" w:rsidRPr="003878C5">
        <w:rPr>
          <w:highlight w:val="yellow"/>
          <w:lang w:val="lt-LT"/>
        </w:rPr>
        <w:t>diena</w:t>
      </w:r>
      <w:r w:rsidRPr="003878C5">
        <w:rPr>
          <w:highlight w:val="yellow"/>
          <w:lang w:val="lt-LT"/>
        </w:rPr>
        <w:t>)</w:t>
      </w:r>
    </w:p>
    <w:p w14:paraId="551727A8" w14:textId="3E4A5C9C" w:rsidR="00DC01B5" w:rsidRDefault="00761BD7" w:rsidP="00397628">
      <w:pPr>
        <w:ind w:left="-91" w:hanging="567"/>
        <w:jc w:val="right"/>
        <w:rPr>
          <w:lang w:val="lt-LT"/>
        </w:rPr>
      </w:pPr>
      <w:r w:rsidRPr="003878C5">
        <w:rPr>
          <w:highlight w:val="yellow"/>
          <w:lang w:val="lt-LT"/>
        </w:rPr>
        <w:t>S</w:t>
      </w:r>
      <w:r w:rsidR="00DC01B5" w:rsidRPr="003878C5">
        <w:rPr>
          <w:highlight w:val="yellow"/>
          <w:lang w:val="lt-LT"/>
        </w:rPr>
        <w:t xml:space="preserve">utartis </w:t>
      </w:r>
      <w:r w:rsidRPr="003878C5">
        <w:rPr>
          <w:highlight w:val="yellow"/>
          <w:lang w:val="lt-LT"/>
        </w:rPr>
        <w:t>(</w:t>
      </w:r>
      <w:r w:rsidR="00DC01B5" w:rsidRPr="003878C5">
        <w:rPr>
          <w:highlight w:val="yellow"/>
          <w:lang w:val="lt-LT"/>
        </w:rPr>
        <w:t>numeris</w:t>
      </w:r>
      <w:r w:rsidRPr="003878C5">
        <w:rPr>
          <w:highlight w:val="yellow"/>
          <w:lang w:val="lt-LT"/>
        </w:rPr>
        <w:t>)</w:t>
      </w:r>
    </w:p>
    <w:p w14:paraId="45D11508" w14:textId="77777777" w:rsidR="00761BD7" w:rsidRPr="00757311" w:rsidRDefault="00761BD7" w:rsidP="00397628">
      <w:pPr>
        <w:ind w:left="-91" w:hanging="567"/>
        <w:jc w:val="right"/>
        <w:rPr>
          <w:lang w:val="lt-LT"/>
        </w:rPr>
      </w:pPr>
    </w:p>
    <w:p w14:paraId="7459432D" w14:textId="365965C0" w:rsidR="00DC01B5" w:rsidRPr="00397628" w:rsidRDefault="00DC01B5" w:rsidP="00397628">
      <w:pPr>
        <w:jc w:val="right"/>
        <w:rPr>
          <w:i/>
          <w:iCs/>
          <w:lang w:val="lt-LT"/>
        </w:rPr>
      </w:pPr>
      <w:r w:rsidRPr="00397628">
        <w:rPr>
          <w:i/>
          <w:iCs/>
          <w:lang w:val="lt-LT"/>
        </w:rPr>
        <w:t>2 priedas</w:t>
      </w:r>
    </w:p>
    <w:p w14:paraId="509D4F8A" w14:textId="637ADEA4" w:rsidR="002364DB" w:rsidRDefault="002364DB" w:rsidP="00F45A70">
      <w:pPr>
        <w:jc w:val="both"/>
        <w:rPr>
          <w:bCs/>
          <w:iCs/>
          <w:lang w:val="lt-LT"/>
        </w:rPr>
      </w:pPr>
    </w:p>
    <w:p w14:paraId="7BBC1B48" w14:textId="77777777" w:rsidR="00F45A70" w:rsidRPr="00761BD7" w:rsidRDefault="00F45A70" w:rsidP="00F45A70">
      <w:pPr>
        <w:jc w:val="both"/>
        <w:rPr>
          <w:bCs/>
          <w:iCs/>
          <w:lang w:val="lt-LT"/>
        </w:rPr>
      </w:pPr>
    </w:p>
    <w:p w14:paraId="50239F9F" w14:textId="59648ED4" w:rsidR="003F25B9" w:rsidRPr="00397628" w:rsidRDefault="003F25B9" w:rsidP="00397628">
      <w:pPr>
        <w:jc w:val="center"/>
        <w:rPr>
          <w:b/>
          <w:bCs/>
          <w:lang w:val="lt-LT"/>
        </w:rPr>
      </w:pPr>
      <w:r w:rsidRPr="00397628">
        <w:rPr>
          <w:b/>
          <w:bCs/>
          <w:lang w:val="lt-LT"/>
        </w:rPr>
        <w:t>DARBŲ ATLIKIMO ETAP</w:t>
      </w:r>
      <w:r w:rsidR="00757311">
        <w:rPr>
          <w:b/>
          <w:bCs/>
          <w:lang w:val="lt-LT"/>
        </w:rPr>
        <w:t>AI</w:t>
      </w:r>
    </w:p>
    <w:p w14:paraId="7BF3F6D3" w14:textId="77777777" w:rsidR="003F25B9" w:rsidRPr="00397628" w:rsidRDefault="003F25B9" w:rsidP="00397628">
      <w:pPr>
        <w:jc w:val="center"/>
        <w:rPr>
          <w:bCs/>
          <w:lang w:val="lt-LT"/>
        </w:rPr>
      </w:pPr>
    </w:p>
    <w:p w14:paraId="7A8BC9F8" w14:textId="053BC29E" w:rsidR="003F25B9" w:rsidRPr="00397628" w:rsidRDefault="003F25B9" w:rsidP="00397628">
      <w:pPr>
        <w:jc w:val="center"/>
        <w:rPr>
          <w:b/>
          <w:lang w:val="lt-LT"/>
        </w:rPr>
      </w:pPr>
      <w:r w:rsidRPr="00397628">
        <w:rPr>
          <w:b/>
          <w:lang w:val="lt-LT"/>
        </w:rPr>
        <w:t>1-mas tyrimo etapas</w:t>
      </w:r>
    </w:p>
    <w:p w14:paraId="0939742C" w14:textId="77777777" w:rsidR="00761BD7" w:rsidRDefault="00761BD7" w:rsidP="00397628">
      <w:pPr>
        <w:rPr>
          <w:bCs/>
          <w:lang w:val="lt-LT"/>
        </w:rPr>
      </w:pPr>
    </w:p>
    <w:p w14:paraId="3B50EACC" w14:textId="32E82939" w:rsidR="003F25B9" w:rsidRDefault="00761BD7" w:rsidP="00761BD7">
      <w:pPr>
        <w:ind w:firstLine="709"/>
        <w:jc w:val="both"/>
        <w:rPr>
          <w:bCs/>
          <w:lang w:val="lt-LT"/>
        </w:rPr>
      </w:pPr>
      <w:r w:rsidRPr="003878C5">
        <w:rPr>
          <w:bCs/>
          <w:highlight w:val="yellow"/>
          <w:lang w:val="lt-LT"/>
        </w:rPr>
        <w:t>(</w:t>
      </w:r>
      <w:r w:rsidR="0026659A" w:rsidRPr="003878C5">
        <w:rPr>
          <w:bCs/>
          <w:highlight w:val="yellow"/>
          <w:lang w:val="lt-LT"/>
        </w:rPr>
        <w:t>Aprašymas</w:t>
      </w:r>
      <w:r w:rsidRPr="003878C5">
        <w:rPr>
          <w:bCs/>
          <w:highlight w:val="yellow"/>
          <w:lang w:val="lt-LT"/>
        </w:rPr>
        <w:t>)</w:t>
      </w:r>
      <w:r w:rsidR="0026659A" w:rsidRPr="003878C5">
        <w:rPr>
          <w:bCs/>
          <w:highlight w:val="yellow"/>
          <w:lang w:val="lt-LT"/>
        </w:rPr>
        <w:t>.</w:t>
      </w:r>
      <w:r>
        <w:rPr>
          <w:bCs/>
          <w:lang w:val="lt-LT"/>
        </w:rPr>
        <w:t xml:space="preserve"> </w:t>
      </w:r>
    </w:p>
    <w:p w14:paraId="0F823817" w14:textId="77777777" w:rsidR="00761BD7" w:rsidRPr="00397628" w:rsidRDefault="00761BD7" w:rsidP="00761BD7">
      <w:pPr>
        <w:jc w:val="both"/>
        <w:rPr>
          <w:bCs/>
          <w:lang w:val="lt-LT"/>
        </w:rPr>
      </w:pPr>
    </w:p>
    <w:p w14:paraId="2A4C5812" w14:textId="76A740E8" w:rsidR="003F25B9" w:rsidRPr="00397628" w:rsidRDefault="00DC01B5" w:rsidP="00397628">
      <w:pPr>
        <w:jc w:val="center"/>
        <w:rPr>
          <w:b/>
          <w:lang w:val="lt-LT"/>
        </w:rPr>
      </w:pPr>
      <w:r w:rsidRPr="00397628">
        <w:rPr>
          <w:b/>
          <w:lang w:val="lt-LT"/>
        </w:rPr>
        <w:t xml:space="preserve">n-asis </w:t>
      </w:r>
      <w:r w:rsidR="003F25B9" w:rsidRPr="00397628">
        <w:rPr>
          <w:b/>
          <w:lang w:val="lt-LT"/>
        </w:rPr>
        <w:t>tyrimo etapas</w:t>
      </w:r>
    </w:p>
    <w:p w14:paraId="78479C1B" w14:textId="406EC530" w:rsidR="003F25B9" w:rsidRPr="00397628" w:rsidRDefault="00761BD7" w:rsidP="00761BD7">
      <w:pPr>
        <w:ind w:firstLine="709"/>
        <w:jc w:val="both"/>
        <w:rPr>
          <w:bCs/>
          <w:lang w:val="lt-LT"/>
        </w:rPr>
      </w:pPr>
      <w:r w:rsidRPr="003878C5">
        <w:rPr>
          <w:bCs/>
          <w:highlight w:val="yellow"/>
          <w:lang w:val="lt-LT"/>
        </w:rPr>
        <w:t>(</w:t>
      </w:r>
      <w:r w:rsidR="0026659A" w:rsidRPr="003878C5">
        <w:rPr>
          <w:bCs/>
          <w:highlight w:val="yellow"/>
          <w:lang w:val="lt-LT"/>
        </w:rPr>
        <w:t>Aprašymas</w:t>
      </w:r>
      <w:r w:rsidRPr="003878C5">
        <w:rPr>
          <w:bCs/>
          <w:highlight w:val="yellow"/>
          <w:lang w:val="lt-LT"/>
        </w:rPr>
        <w:t>)</w:t>
      </w:r>
      <w:r w:rsidR="0026659A" w:rsidRPr="003878C5">
        <w:rPr>
          <w:bCs/>
          <w:highlight w:val="yellow"/>
          <w:lang w:val="lt-LT"/>
        </w:rPr>
        <w:t>.</w:t>
      </w:r>
      <w:r>
        <w:rPr>
          <w:bCs/>
          <w:lang w:val="lt-LT"/>
        </w:rPr>
        <w:t xml:space="preserve"> </w:t>
      </w:r>
    </w:p>
    <w:p w14:paraId="1B549BE5" w14:textId="77777777" w:rsidR="0026659A" w:rsidRPr="00397628" w:rsidRDefault="0026659A" w:rsidP="00397628">
      <w:pPr>
        <w:jc w:val="both"/>
        <w:rPr>
          <w:bCs/>
          <w:lang w:val="lt-LT"/>
        </w:rPr>
      </w:pPr>
    </w:p>
    <w:p w14:paraId="07451212" w14:textId="45CF9EA5" w:rsidR="0026659A" w:rsidRPr="00397628" w:rsidRDefault="003F25B9" w:rsidP="002A0565">
      <w:pPr>
        <w:ind w:firstLine="709"/>
        <w:jc w:val="both"/>
        <w:rPr>
          <w:bCs/>
          <w:lang w:val="lt-LT"/>
        </w:rPr>
      </w:pPr>
      <w:r w:rsidRPr="00757311">
        <w:rPr>
          <w:bCs/>
          <w:lang w:val="lt-LT"/>
        </w:rPr>
        <w:t xml:space="preserve">Tyrimo </w:t>
      </w:r>
      <w:r w:rsidR="00761BD7" w:rsidRPr="00757311">
        <w:rPr>
          <w:bCs/>
          <w:lang w:val="lt-LT"/>
        </w:rPr>
        <w:t xml:space="preserve">bendrą </w:t>
      </w:r>
      <w:r w:rsidRPr="00757311">
        <w:rPr>
          <w:bCs/>
          <w:lang w:val="lt-LT"/>
        </w:rPr>
        <w:t>kainą sudarys:</w:t>
      </w:r>
      <w:r w:rsidR="002A0565">
        <w:rPr>
          <w:bCs/>
          <w:lang w:val="lt-LT"/>
        </w:rPr>
        <w:t xml:space="preserve"> </w:t>
      </w:r>
    </w:p>
    <w:p w14:paraId="5C9EC07B" w14:textId="03A89237" w:rsidR="0026659A" w:rsidRDefault="00761BD7" w:rsidP="00761BD7">
      <w:pPr>
        <w:ind w:firstLine="709"/>
        <w:jc w:val="both"/>
        <w:rPr>
          <w:bCs/>
          <w:lang w:val="lt-LT"/>
        </w:rPr>
      </w:pPr>
      <w:r>
        <w:rPr>
          <w:bCs/>
          <w:lang w:val="lt-LT"/>
        </w:rPr>
        <w:t>(</w:t>
      </w:r>
      <w:r w:rsidR="002A0565">
        <w:rPr>
          <w:bCs/>
          <w:lang w:val="lt-LT"/>
        </w:rPr>
        <w:t>a</w:t>
      </w:r>
      <w:r w:rsidR="0026659A" w:rsidRPr="00397628">
        <w:rPr>
          <w:bCs/>
          <w:lang w:val="lt-LT"/>
        </w:rPr>
        <w:t>prašymas ir</w:t>
      </w:r>
      <w:r>
        <w:rPr>
          <w:bCs/>
          <w:lang w:val="lt-LT"/>
        </w:rPr>
        <w:t>,</w:t>
      </w:r>
      <w:r w:rsidR="0026659A" w:rsidRPr="00397628">
        <w:rPr>
          <w:bCs/>
          <w:lang w:val="lt-LT"/>
        </w:rPr>
        <w:t xml:space="preserve"> pvz.</w:t>
      </w:r>
      <w:r>
        <w:rPr>
          <w:bCs/>
          <w:lang w:val="lt-LT"/>
        </w:rPr>
        <w:t>,</w:t>
      </w:r>
      <w:r w:rsidR="0026659A" w:rsidRPr="00397628">
        <w:rPr>
          <w:bCs/>
          <w:lang w:val="lt-LT"/>
        </w:rPr>
        <w:t xml:space="preserve"> </w:t>
      </w:r>
      <w:r w:rsidRPr="00761BD7">
        <w:rPr>
          <w:bCs/>
          <w:lang w:val="lt-LT"/>
        </w:rPr>
        <w:t xml:space="preserve">pagal etapus </w:t>
      </w:r>
      <w:r w:rsidR="0026659A" w:rsidRPr="00397628">
        <w:rPr>
          <w:bCs/>
          <w:lang w:val="lt-LT"/>
        </w:rPr>
        <w:t>atlikti tyrimai</w:t>
      </w:r>
      <w:r>
        <w:rPr>
          <w:bCs/>
          <w:lang w:val="lt-LT"/>
        </w:rPr>
        <w:t>)</w:t>
      </w:r>
      <w:r w:rsidR="0026659A" w:rsidRPr="00397628">
        <w:rPr>
          <w:bCs/>
          <w:lang w:val="lt-LT"/>
        </w:rPr>
        <w:t>.</w:t>
      </w:r>
      <w:r w:rsidR="002A0565">
        <w:rPr>
          <w:bCs/>
          <w:lang w:val="lt-LT"/>
        </w:rPr>
        <w:t xml:space="preserve"> </w:t>
      </w:r>
    </w:p>
    <w:p w14:paraId="4E601525" w14:textId="77777777" w:rsidR="00761BD7" w:rsidRPr="00397628" w:rsidRDefault="00761BD7" w:rsidP="00761BD7">
      <w:pPr>
        <w:jc w:val="both"/>
        <w:rPr>
          <w:bCs/>
          <w:lang w:val="lt-LT"/>
        </w:rPr>
      </w:pPr>
    </w:p>
    <w:tbl>
      <w:tblPr>
        <w:tblW w:w="96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5316"/>
        <w:gridCol w:w="1176"/>
        <w:gridCol w:w="1169"/>
        <w:gridCol w:w="1176"/>
      </w:tblGrid>
      <w:tr w:rsidR="00397628" w:rsidRPr="00397628" w14:paraId="6BB317FA" w14:textId="77777777" w:rsidTr="00B42643">
        <w:trPr>
          <w:trHeight w:val="838"/>
        </w:trPr>
        <w:tc>
          <w:tcPr>
            <w:tcW w:w="796" w:type="dxa"/>
            <w:vAlign w:val="center"/>
          </w:tcPr>
          <w:p w14:paraId="3E106802" w14:textId="77777777" w:rsidR="00DC01B5" w:rsidRPr="00397628" w:rsidRDefault="00DC01B5" w:rsidP="00397628">
            <w:pPr>
              <w:jc w:val="center"/>
              <w:rPr>
                <w:lang w:val="lt-LT"/>
              </w:rPr>
            </w:pPr>
            <w:r w:rsidRPr="00397628">
              <w:rPr>
                <w:lang w:val="lt-LT"/>
              </w:rPr>
              <w:t>Eil. Nr.</w:t>
            </w:r>
          </w:p>
        </w:tc>
        <w:tc>
          <w:tcPr>
            <w:tcW w:w="5316" w:type="dxa"/>
            <w:vAlign w:val="center"/>
          </w:tcPr>
          <w:p w14:paraId="1672DBD6" w14:textId="77777777" w:rsidR="00DC01B5" w:rsidRPr="00397628" w:rsidRDefault="00DC01B5" w:rsidP="00397628">
            <w:pPr>
              <w:jc w:val="center"/>
              <w:rPr>
                <w:lang w:val="lt-LT"/>
              </w:rPr>
            </w:pPr>
            <w:r w:rsidRPr="00397628">
              <w:rPr>
                <w:lang w:val="lt-LT"/>
              </w:rPr>
              <w:t>Pavadinimas</w:t>
            </w:r>
          </w:p>
        </w:tc>
        <w:tc>
          <w:tcPr>
            <w:tcW w:w="1176" w:type="dxa"/>
            <w:vAlign w:val="center"/>
          </w:tcPr>
          <w:p w14:paraId="4F6862AE" w14:textId="354E7455" w:rsidR="00DC01B5" w:rsidRPr="00397628" w:rsidRDefault="00DC01B5" w:rsidP="00397628">
            <w:pPr>
              <w:jc w:val="center"/>
              <w:rPr>
                <w:lang w:val="lt-LT"/>
              </w:rPr>
            </w:pPr>
            <w:r w:rsidRPr="00397628">
              <w:rPr>
                <w:lang w:val="lt-LT"/>
              </w:rPr>
              <w:t xml:space="preserve">Tyrimo vnt. kaina be PVM Eur </w:t>
            </w:r>
          </w:p>
        </w:tc>
        <w:tc>
          <w:tcPr>
            <w:tcW w:w="1169" w:type="dxa"/>
            <w:vAlign w:val="center"/>
          </w:tcPr>
          <w:p w14:paraId="729E810E" w14:textId="77777777" w:rsidR="00DC01B5" w:rsidRPr="00397628" w:rsidRDefault="00DC01B5" w:rsidP="00397628">
            <w:pPr>
              <w:jc w:val="center"/>
              <w:rPr>
                <w:lang w:val="lt-LT"/>
              </w:rPr>
            </w:pPr>
            <w:r w:rsidRPr="00397628">
              <w:rPr>
                <w:lang w:val="lt-LT"/>
              </w:rPr>
              <w:t>Kiekis, vnt.</w:t>
            </w:r>
          </w:p>
        </w:tc>
        <w:tc>
          <w:tcPr>
            <w:tcW w:w="1176" w:type="dxa"/>
          </w:tcPr>
          <w:p w14:paraId="45C9D9BE" w14:textId="74FDEEDE" w:rsidR="00DC01B5" w:rsidRPr="00397628" w:rsidRDefault="00DC01B5" w:rsidP="00397628">
            <w:pPr>
              <w:jc w:val="center"/>
              <w:rPr>
                <w:lang w:val="lt-LT"/>
              </w:rPr>
            </w:pPr>
            <w:r w:rsidRPr="00397628">
              <w:rPr>
                <w:lang w:val="lt-LT"/>
              </w:rPr>
              <w:t xml:space="preserve">Tyrimo </w:t>
            </w:r>
            <w:r w:rsidR="00761BD7">
              <w:rPr>
                <w:lang w:val="lt-LT"/>
              </w:rPr>
              <w:t>b</w:t>
            </w:r>
            <w:r w:rsidR="00761BD7" w:rsidRPr="00397628">
              <w:rPr>
                <w:lang w:val="lt-LT"/>
              </w:rPr>
              <w:t xml:space="preserve">endra </w:t>
            </w:r>
            <w:r w:rsidRPr="00397628">
              <w:rPr>
                <w:lang w:val="lt-LT"/>
              </w:rPr>
              <w:t>kaina be PVM Eur</w:t>
            </w:r>
          </w:p>
        </w:tc>
      </w:tr>
      <w:tr w:rsidR="00397628" w:rsidRPr="00397628" w14:paraId="668051B8" w14:textId="77777777" w:rsidTr="00B42643">
        <w:tc>
          <w:tcPr>
            <w:tcW w:w="9633" w:type="dxa"/>
            <w:gridSpan w:val="5"/>
          </w:tcPr>
          <w:p w14:paraId="50ABB660" w14:textId="077FC150" w:rsidR="00DC01B5" w:rsidRPr="00397628" w:rsidRDefault="00761BD7" w:rsidP="00397628">
            <w:pPr>
              <w:ind w:hanging="567"/>
              <w:jc w:val="center"/>
              <w:rPr>
                <w:lang w:val="lt-LT"/>
              </w:rPr>
            </w:pPr>
            <w:r>
              <w:rPr>
                <w:lang w:val="lt-LT"/>
              </w:rPr>
              <w:t>(</w:t>
            </w:r>
            <w:r w:rsidR="008D7333" w:rsidRPr="00397628">
              <w:rPr>
                <w:lang w:val="lt-LT"/>
              </w:rPr>
              <w:t>E</w:t>
            </w:r>
            <w:r w:rsidR="00DC01B5" w:rsidRPr="00397628">
              <w:rPr>
                <w:lang w:val="lt-LT"/>
              </w:rPr>
              <w:t>tapo numeris</w:t>
            </w:r>
            <w:r>
              <w:rPr>
                <w:lang w:val="lt-LT"/>
              </w:rPr>
              <w:t>)</w:t>
            </w:r>
          </w:p>
        </w:tc>
      </w:tr>
      <w:tr w:rsidR="00397628" w:rsidRPr="00397628" w14:paraId="3B698195" w14:textId="77777777" w:rsidTr="00B42643">
        <w:tc>
          <w:tcPr>
            <w:tcW w:w="796" w:type="dxa"/>
          </w:tcPr>
          <w:p w14:paraId="63CBFFAB" w14:textId="77777777" w:rsidR="00DC01B5" w:rsidRPr="00397628" w:rsidRDefault="00DC01B5" w:rsidP="00397628">
            <w:pPr>
              <w:jc w:val="center"/>
              <w:rPr>
                <w:lang w:val="lt-LT"/>
              </w:rPr>
            </w:pPr>
            <w:r w:rsidRPr="00397628">
              <w:rPr>
                <w:lang w:val="lt-LT"/>
              </w:rPr>
              <w:t>1.</w:t>
            </w:r>
          </w:p>
        </w:tc>
        <w:tc>
          <w:tcPr>
            <w:tcW w:w="5316" w:type="dxa"/>
          </w:tcPr>
          <w:p w14:paraId="241C3EAE" w14:textId="2E84A8BE" w:rsidR="00DC01B5" w:rsidRPr="00397628" w:rsidRDefault="00761BD7" w:rsidP="00397628">
            <w:pPr>
              <w:jc w:val="both"/>
              <w:rPr>
                <w:lang w:val="lt-LT"/>
              </w:rPr>
            </w:pPr>
            <w:r w:rsidRPr="003878C5">
              <w:rPr>
                <w:bCs/>
                <w:highlight w:val="yellow"/>
                <w:lang w:val="lt-LT"/>
              </w:rPr>
              <w:t>(</w:t>
            </w:r>
            <w:r w:rsidR="00DC01B5" w:rsidRPr="003878C5">
              <w:rPr>
                <w:bCs/>
                <w:highlight w:val="yellow"/>
                <w:lang w:val="lt-LT"/>
              </w:rPr>
              <w:t>Tyrimo pavadinimas</w:t>
            </w:r>
            <w:r w:rsidRPr="003878C5">
              <w:rPr>
                <w:bCs/>
                <w:highlight w:val="yellow"/>
                <w:lang w:val="lt-LT"/>
              </w:rPr>
              <w:t>)</w:t>
            </w:r>
          </w:p>
        </w:tc>
        <w:tc>
          <w:tcPr>
            <w:tcW w:w="1176" w:type="dxa"/>
          </w:tcPr>
          <w:p w14:paraId="6A9D60D7" w14:textId="77777777" w:rsidR="00DC01B5" w:rsidRPr="00397628" w:rsidRDefault="00DC01B5" w:rsidP="00397628">
            <w:pPr>
              <w:ind w:hanging="567"/>
              <w:jc w:val="center"/>
              <w:rPr>
                <w:lang w:val="lt-LT"/>
              </w:rPr>
            </w:pPr>
          </w:p>
        </w:tc>
        <w:tc>
          <w:tcPr>
            <w:tcW w:w="1169" w:type="dxa"/>
          </w:tcPr>
          <w:p w14:paraId="32990AD2" w14:textId="77777777" w:rsidR="00DC01B5" w:rsidRPr="00397628" w:rsidRDefault="00DC01B5" w:rsidP="00397628">
            <w:pPr>
              <w:ind w:hanging="567"/>
              <w:jc w:val="both"/>
              <w:rPr>
                <w:lang w:val="lt-LT"/>
              </w:rPr>
            </w:pPr>
          </w:p>
        </w:tc>
        <w:tc>
          <w:tcPr>
            <w:tcW w:w="1176" w:type="dxa"/>
          </w:tcPr>
          <w:p w14:paraId="3440F7A7" w14:textId="77777777" w:rsidR="00DC01B5" w:rsidRPr="00397628" w:rsidRDefault="00DC01B5" w:rsidP="00397628">
            <w:pPr>
              <w:ind w:hanging="567"/>
              <w:jc w:val="both"/>
              <w:rPr>
                <w:lang w:val="lt-LT"/>
              </w:rPr>
            </w:pPr>
          </w:p>
        </w:tc>
      </w:tr>
      <w:tr w:rsidR="00397628" w:rsidRPr="00397628" w14:paraId="2C87F648" w14:textId="77777777" w:rsidTr="00B42643">
        <w:tc>
          <w:tcPr>
            <w:tcW w:w="796" w:type="dxa"/>
            <w:tcBorders>
              <w:top w:val="single" w:sz="4" w:space="0" w:color="000000"/>
              <w:left w:val="single" w:sz="4" w:space="0" w:color="000000"/>
              <w:bottom w:val="single" w:sz="4" w:space="0" w:color="auto"/>
              <w:right w:val="single" w:sz="4" w:space="0" w:color="000000"/>
            </w:tcBorders>
          </w:tcPr>
          <w:p w14:paraId="599D08A5" w14:textId="77777777" w:rsidR="00DC01B5" w:rsidRPr="00397628" w:rsidRDefault="00DC01B5" w:rsidP="00397628">
            <w:pPr>
              <w:jc w:val="center"/>
              <w:rPr>
                <w:lang w:val="lt-LT"/>
              </w:rPr>
            </w:pPr>
            <w:r w:rsidRPr="00397628">
              <w:rPr>
                <w:lang w:val="lt-LT"/>
              </w:rPr>
              <w:t>[...]</w:t>
            </w:r>
          </w:p>
        </w:tc>
        <w:tc>
          <w:tcPr>
            <w:tcW w:w="5316" w:type="dxa"/>
            <w:tcBorders>
              <w:top w:val="single" w:sz="4" w:space="0" w:color="000000"/>
              <w:left w:val="single" w:sz="4" w:space="0" w:color="000000"/>
              <w:bottom w:val="single" w:sz="4" w:space="0" w:color="auto"/>
              <w:right w:val="single" w:sz="4" w:space="0" w:color="000000"/>
            </w:tcBorders>
          </w:tcPr>
          <w:p w14:paraId="786181C6" w14:textId="77777777" w:rsidR="00DC01B5" w:rsidRPr="00397628" w:rsidRDefault="00DC01B5" w:rsidP="00397628">
            <w:pPr>
              <w:ind w:hanging="567"/>
              <w:jc w:val="both"/>
              <w:rPr>
                <w:lang w:val="lt-LT"/>
              </w:rPr>
            </w:pPr>
            <w:r w:rsidRPr="00397628">
              <w:rPr>
                <w:lang w:val="lt-LT"/>
              </w:rPr>
              <w:t>[...]</w:t>
            </w:r>
          </w:p>
        </w:tc>
        <w:tc>
          <w:tcPr>
            <w:tcW w:w="1176" w:type="dxa"/>
            <w:tcBorders>
              <w:top w:val="single" w:sz="4" w:space="0" w:color="000000"/>
              <w:left w:val="single" w:sz="4" w:space="0" w:color="000000"/>
              <w:bottom w:val="single" w:sz="4" w:space="0" w:color="000000"/>
              <w:right w:val="single" w:sz="4" w:space="0" w:color="000000"/>
            </w:tcBorders>
          </w:tcPr>
          <w:p w14:paraId="4FBC6EFB" w14:textId="77777777" w:rsidR="00DC01B5" w:rsidRPr="00397628" w:rsidRDefault="00DC01B5" w:rsidP="00397628">
            <w:pPr>
              <w:ind w:hanging="567"/>
              <w:jc w:val="both"/>
              <w:rPr>
                <w:lang w:val="lt-LT"/>
              </w:rPr>
            </w:pPr>
          </w:p>
        </w:tc>
        <w:tc>
          <w:tcPr>
            <w:tcW w:w="1169" w:type="dxa"/>
            <w:tcBorders>
              <w:top w:val="single" w:sz="4" w:space="0" w:color="000000"/>
              <w:left w:val="single" w:sz="4" w:space="0" w:color="000000"/>
              <w:bottom w:val="single" w:sz="4" w:space="0" w:color="000000"/>
              <w:right w:val="single" w:sz="4" w:space="0" w:color="000000"/>
            </w:tcBorders>
          </w:tcPr>
          <w:p w14:paraId="0AFA7C50" w14:textId="77777777" w:rsidR="00DC01B5" w:rsidRPr="00397628" w:rsidRDefault="00DC01B5" w:rsidP="00397628">
            <w:pPr>
              <w:ind w:hanging="567"/>
              <w:jc w:val="both"/>
              <w:rPr>
                <w:lang w:val="lt-LT"/>
              </w:rPr>
            </w:pPr>
          </w:p>
        </w:tc>
        <w:tc>
          <w:tcPr>
            <w:tcW w:w="1176" w:type="dxa"/>
            <w:tcBorders>
              <w:top w:val="single" w:sz="4" w:space="0" w:color="000000"/>
              <w:left w:val="single" w:sz="4" w:space="0" w:color="000000"/>
              <w:bottom w:val="single" w:sz="4" w:space="0" w:color="000000"/>
              <w:right w:val="single" w:sz="4" w:space="0" w:color="000000"/>
            </w:tcBorders>
          </w:tcPr>
          <w:p w14:paraId="467FB678" w14:textId="77777777" w:rsidR="00DC01B5" w:rsidRPr="00397628" w:rsidRDefault="00DC01B5" w:rsidP="00397628">
            <w:pPr>
              <w:ind w:hanging="567"/>
              <w:jc w:val="both"/>
              <w:rPr>
                <w:lang w:val="lt-LT"/>
              </w:rPr>
            </w:pPr>
          </w:p>
        </w:tc>
      </w:tr>
      <w:tr w:rsidR="00397628" w:rsidRPr="00397628" w14:paraId="37868D36" w14:textId="77777777" w:rsidTr="00B42643">
        <w:tc>
          <w:tcPr>
            <w:tcW w:w="7288" w:type="dxa"/>
            <w:gridSpan w:val="3"/>
            <w:tcBorders>
              <w:top w:val="single" w:sz="4" w:space="0" w:color="auto"/>
              <w:left w:val="nil"/>
              <w:bottom w:val="nil"/>
            </w:tcBorders>
          </w:tcPr>
          <w:p w14:paraId="76FFF614" w14:textId="77777777" w:rsidR="00DC01B5" w:rsidRPr="00397628" w:rsidRDefault="00DC01B5" w:rsidP="00397628">
            <w:pPr>
              <w:ind w:hanging="567"/>
              <w:jc w:val="right"/>
              <w:rPr>
                <w:lang w:val="lt-LT"/>
              </w:rPr>
            </w:pPr>
            <w:r w:rsidRPr="00397628">
              <w:rPr>
                <w:lang w:val="lt-LT"/>
              </w:rPr>
              <w:t>Iš viso:</w:t>
            </w:r>
          </w:p>
        </w:tc>
        <w:tc>
          <w:tcPr>
            <w:tcW w:w="1169" w:type="dxa"/>
          </w:tcPr>
          <w:p w14:paraId="549059DF" w14:textId="77777777" w:rsidR="00DC01B5" w:rsidRPr="00397628" w:rsidRDefault="00DC01B5" w:rsidP="00397628">
            <w:pPr>
              <w:ind w:hanging="567"/>
              <w:jc w:val="both"/>
              <w:rPr>
                <w:lang w:val="lt-LT"/>
              </w:rPr>
            </w:pPr>
          </w:p>
        </w:tc>
        <w:tc>
          <w:tcPr>
            <w:tcW w:w="1176" w:type="dxa"/>
          </w:tcPr>
          <w:p w14:paraId="40D49C8C" w14:textId="77777777" w:rsidR="00DC01B5" w:rsidRPr="00397628" w:rsidRDefault="00DC01B5" w:rsidP="00397628">
            <w:pPr>
              <w:ind w:hanging="567"/>
              <w:jc w:val="both"/>
              <w:rPr>
                <w:lang w:val="lt-LT"/>
              </w:rPr>
            </w:pPr>
          </w:p>
        </w:tc>
      </w:tr>
      <w:tr w:rsidR="00397628" w:rsidRPr="00397628" w14:paraId="1EAAE8F6" w14:textId="77777777" w:rsidTr="00B42643">
        <w:tc>
          <w:tcPr>
            <w:tcW w:w="8457" w:type="dxa"/>
            <w:gridSpan w:val="4"/>
            <w:tcBorders>
              <w:top w:val="nil"/>
              <w:left w:val="nil"/>
              <w:bottom w:val="nil"/>
            </w:tcBorders>
          </w:tcPr>
          <w:p w14:paraId="3FE42F1A" w14:textId="4B27C3DF" w:rsidR="00DC01B5" w:rsidRPr="00397628" w:rsidRDefault="00DC01B5" w:rsidP="00397628">
            <w:pPr>
              <w:ind w:hanging="567"/>
              <w:jc w:val="right"/>
              <w:rPr>
                <w:lang w:val="lt-LT"/>
              </w:rPr>
            </w:pPr>
            <w:r w:rsidRPr="00397628">
              <w:rPr>
                <w:lang w:val="lt-LT"/>
              </w:rPr>
              <w:t>PVM 21</w:t>
            </w:r>
            <w:r w:rsidR="00761BD7">
              <w:rPr>
                <w:lang w:val="lt-LT"/>
              </w:rPr>
              <w:t xml:space="preserve"> </w:t>
            </w:r>
            <w:r w:rsidRPr="00397628">
              <w:rPr>
                <w:lang w:val="lt-LT"/>
              </w:rPr>
              <w:t>%</w:t>
            </w:r>
          </w:p>
        </w:tc>
        <w:tc>
          <w:tcPr>
            <w:tcW w:w="1176" w:type="dxa"/>
            <w:tcBorders>
              <w:left w:val="single" w:sz="4" w:space="0" w:color="auto"/>
            </w:tcBorders>
          </w:tcPr>
          <w:p w14:paraId="2FEFD429" w14:textId="77777777" w:rsidR="00DC01B5" w:rsidRPr="00397628" w:rsidRDefault="00DC01B5" w:rsidP="00397628">
            <w:pPr>
              <w:ind w:hanging="567"/>
              <w:jc w:val="both"/>
              <w:rPr>
                <w:lang w:val="lt-LT"/>
              </w:rPr>
            </w:pPr>
          </w:p>
        </w:tc>
      </w:tr>
      <w:tr w:rsidR="00397628" w:rsidRPr="00397628" w14:paraId="2C0F6386" w14:textId="77777777" w:rsidTr="00B42643">
        <w:tc>
          <w:tcPr>
            <w:tcW w:w="8457" w:type="dxa"/>
            <w:gridSpan w:val="4"/>
            <w:tcBorders>
              <w:top w:val="nil"/>
              <w:left w:val="nil"/>
              <w:bottom w:val="nil"/>
            </w:tcBorders>
          </w:tcPr>
          <w:p w14:paraId="1DB7E476" w14:textId="4CC19EE7" w:rsidR="00DC01B5" w:rsidRPr="00397628" w:rsidRDefault="00DC01B5" w:rsidP="00397628">
            <w:pPr>
              <w:ind w:hanging="567"/>
              <w:jc w:val="right"/>
              <w:rPr>
                <w:lang w:val="lt-LT"/>
              </w:rPr>
            </w:pPr>
            <w:r w:rsidRPr="00397628">
              <w:rPr>
                <w:lang w:val="lt-LT"/>
              </w:rPr>
              <w:t>Iš viso su PVM</w:t>
            </w:r>
          </w:p>
        </w:tc>
        <w:tc>
          <w:tcPr>
            <w:tcW w:w="1176" w:type="dxa"/>
            <w:tcBorders>
              <w:left w:val="single" w:sz="4" w:space="0" w:color="auto"/>
            </w:tcBorders>
          </w:tcPr>
          <w:p w14:paraId="32C43419" w14:textId="77777777" w:rsidR="00DC01B5" w:rsidRPr="00397628" w:rsidRDefault="00DC01B5" w:rsidP="00397628">
            <w:pPr>
              <w:ind w:hanging="567"/>
              <w:jc w:val="both"/>
              <w:rPr>
                <w:lang w:val="lt-LT"/>
              </w:rPr>
            </w:pPr>
          </w:p>
        </w:tc>
      </w:tr>
    </w:tbl>
    <w:p w14:paraId="6569C73F" w14:textId="77777777" w:rsidR="00DC01B5" w:rsidRPr="00397628" w:rsidRDefault="00DC01B5" w:rsidP="00397628">
      <w:pPr>
        <w:ind w:hanging="567"/>
        <w:jc w:val="both"/>
        <w:rPr>
          <w:lang w:val="lt-LT"/>
        </w:rPr>
      </w:pPr>
    </w:p>
    <w:p w14:paraId="2AF95EB9" w14:textId="77777777" w:rsidR="00DC01B5" w:rsidRPr="00397628" w:rsidRDefault="00DC01B5" w:rsidP="00397628">
      <w:pPr>
        <w:jc w:val="both"/>
        <w:rPr>
          <w:bCs/>
          <w:lang w:val="lt-LT"/>
        </w:rPr>
      </w:pPr>
    </w:p>
    <w:p w14:paraId="5D9D3AEB" w14:textId="77777777" w:rsidR="002020C2" w:rsidRPr="00397628" w:rsidRDefault="002020C2" w:rsidP="00397628">
      <w:pPr>
        <w:rPr>
          <w:lang w:val="lt-LT"/>
        </w:rPr>
      </w:pPr>
    </w:p>
    <w:p w14:paraId="73EA3929" w14:textId="77777777" w:rsidR="002020C2" w:rsidRPr="00397628" w:rsidRDefault="002020C2" w:rsidP="00397628">
      <w:pPr>
        <w:tabs>
          <w:tab w:val="left" w:pos="12960"/>
        </w:tabs>
        <w:rPr>
          <w:lang w:val="lt-LT"/>
        </w:rPr>
        <w:sectPr w:rsidR="002020C2" w:rsidRPr="00397628" w:rsidSect="00D770EE">
          <w:headerReference w:type="default" r:id="rId8"/>
          <w:footerReference w:type="even" r:id="rId9"/>
          <w:footerReference w:type="default" r:id="rId10"/>
          <w:pgSz w:w="11907" w:h="16840" w:code="9"/>
          <w:pgMar w:top="1134" w:right="567" w:bottom="1134" w:left="1701" w:header="567" w:footer="567" w:gutter="0"/>
          <w:cols w:space="708"/>
          <w:docGrid w:linePitch="360"/>
        </w:sectPr>
      </w:pPr>
    </w:p>
    <w:p w14:paraId="4BD5CAF2" w14:textId="1EF6AA90" w:rsidR="002A0565" w:rsidRPr="003878C5" w:rsidRDefault="002A0565" w:rsidP="00397628">
      <w:pPr>
        <w:jc w:val="right"/>
        <w:rPr>
          <w:bCs/>
          <w:iCs/>
          <w:highlight w:val="yellow"/>
          <w:lang w:val="lt-LT"/>
        </w:rPr>
      </w:pPr>
      <w:r w:rsidRPr="003878C5">
        <w:rPr>
          <w:bCs/>
          <w:iCs/>
          <w:highlight w:val="yellow"/>
          <w:lang w:val="lt-LT"/>
        </w:rPr>
        <w:lastRenderedPageBreak/>
        <w:t>(</w:t>
      </w:r>
      <w:r w:rsidR="00DC01B5" w:rsidRPr="003878C5">
        <w:rPr>
          <w:bCs/>
          <w:iCs/>
          <w:highlight w:val="yellow"/>
          <w:lang w:val="lt-LT"/>
        </w:rPr>
        <w:t>Metai</w:t>
      </w:r>
      <w:r w:rsidRPr="003878C5">
        <w:rPr>
          <w:bCs/>
          <w:iCs/>
          <w:highlight w:val="yellow"/>
          <w:lang w:val="lt-LT"/>
        </w:rPr>
        <w:t>)</w:t>
      </w:r>
      <w:r w:rsidR="00DC01B5" w:rsidRPr="003878C5">
        <w:rPr>
          <w:bCs/>
          <w:iCs/>
          <w:highlight w:val="yellow"/>
          <w:lang w:val="lt-LT"/>
        </w:rPr>
        <w:t xml:space="preserve"> m. </w:t>
      </w:r>
      <w:r w:rsidRPr="003878C5">
        <w:rPr>
          <w:bCs/>
          <w:iCs/>
          <w:highlight w:val="yellow"/>
          <w:lang w:val="lt-LT"/>
        </w:rPr>
        <w:t>(</w:t>
      </w:r>
      <w:r w:rsidR="00DC01B5" w:rsidRPr="003878C5">
        <w:rPr>
          <w:bCs/>
          <w:iCs/>
          <w:highlight w:val="yellow"/>
          <w:lang w:val="lt-LT"/>
        </w:rPr>
        <w:t>mėnuo</w:t>
      </w:r>
      <w:r w:rsidRPr="003878C5">
        <w:rPr>
          <w:bCs/>
          <w:iCs/>
          <w:highlight w:val="yellow"/>
          <w:lang w:val="lt-LT"/>
        </w:rPr>
        <w:t>)</w:t>
      </w:r>
      <w:r w:rsidR="00DC01B5" w:rsidRPr="003878C5">
        <w:rPr>
          <w:bCs/>
          <w:iCs/>
          <w:highlight w:val="yellow"/>
          <w:lang w:val="lt-LT"/>
        </w:rPr>
        <w:t xml:space="preserve"> </w:t>
      </w:r>
      <w:r w:rsidRPr="003878C5">
        <w:rPr>
          <w:bCs/>
          <w:iCs/>
          <w:highlight w:val="yellow"/>
          <w:lang w:val="lt-LT"/>
        </w:rPr>
        <w:t>(</w:t>
      </w:r>
      <w:r w:rsidR="00DC01B5" w:rsidRPr="003878C5">
        <w:rPr>
          <w:bCs/>
          <w:iCs/>
          <w:highlight w:val="yellow"/>
          <w:lang w:val="lt-LT"/>
        </w:rPr>
        <w:t>diena</w:t>
      </w:r>
      <w:r w:rsidRPr="003878C5">
        <w:rPr>
          <w:bCs/>
          <w:iCs/>
          <w:highlight w:val="yellow"/>
          <w:lang w:val="lt-LT"/>
        </w:rPr>
        <w:t>)</w:t>
      </w:r>
    </w:p>
    <w:p w14:paraId="2147939A" w14:textId="77FA2A01" w:rsidR="00DC01B5" w:rsidRDefault="002A0565" w:rsidP="00397628">
      <w:pPr>
        <w:jc w:val="right"/>
        <w:rPr>
          <w:bCs/>
          <w:iCs/>
          <w:lang w:val="lt-LT"/>
        </w:rPr>
      </w:pPr>
      <w:r w:rsidRPr="003878C5">
        <w:rPr>
          <w:bCs/>
          <w:iCs/>
          <w:highlight w:val="yellow"/>
          <w:lang w:val="lt-LT"/>
        </w:rPr>
        <w:t>S</w:t>
      </w:r>
      <w:r w:rsidR="00DC01B5" w:rsidRPr="003878C5">
        <w:rPr>
          <w:bCs/>
          <w:iCs/>
          <w:highlight w:val="yellow"/>
          <w:lang w:val="lt-LT"/>
        </w:rPr>
        <w:t xml:space="preserve">utartis </w:t>
      </w:r>
      <w:r w:rsidRPr="003878C5">
        <w:rPr>
          <w:bCs/>
          <w:iCs/>
          <w:highlight w:val="yellow"/>
          <w:lang w:val="lt-LT"/>
        </w:rPr>
        <w:t>(</w:t>
      </w:r>
      <w:r w:rsidR="00DC01B5" w:rsidRPr="003878C5">
        <w:rPr>
          <w:bCs/>
          <w:iCs/>
          <w:highlight w:val="yellow"/>
          <w:lang w:val="lt-LT"/>
        </w:rPr>
        <w:t>numeris</w:t>
      </w:r>
      <w:r w:rsidRPr="003878C5">
        <w:rPr>
          <w:bCs/>
          <w:iCs/>
          <w:highlight w:val="yellow"/>
          <w:lang w:val="lt-LT"/>
        </w:rPr>
        <w:t>)</w:t>
      </w:r>
    </w:p>
    <w:p w14:paraId="3FF08037" w14:textId="77777777" w:rsidR="002A0565" w:rsidRPr="00757311" w:rsidRDefault="002A0565" w:rsidP="00397628">
      <w:pPr>
        <w:jc w:val="right"/>
        <w:rPr>
          <w:bCs/>
          <w:iCs/>
          <w:lang w:val="lt-LT"/>
        </w:rPr>
      </w:pPr>
    </w:p>
    <w:p w14:paraId="591EC703" w14:textId="51FC18F4" w:rsidR="002020C2" w:rsidRPr="00397628" w:rsidRDefault="00DC01B5" w:rsidP="00397628">
      <w:pPr>
        <w:jc w:val="right"/>
        <w:rPr>
          <w:bCs/>
          <w:i/>
          <w:lang w:val="lt-LT"/>
        </w:rPr>
      </w:pPr>
      <w:r w:rsidRPr="00397628">
        <w:rPr>
          <w:bCs/>
          <w:i/>
          <w:lang w:val="lt-LT"/>
        </w:rPr>
        <w:t>3 priedas</w:t>
      </w:r>
    </w:p>
    <w:p w14:paraId="124B83AE" w14:textId="77777777" w:rsidR="002020C2" w:rsidRPr="00397628" w:rsidRDefault="002020C2" w:rsidP="002A0565">
      <w:pPr>
        <w:jc w:val="both"/>
        <w:rPr>
          <w:lang w:val="lt-LT"/>
        </w:rPr>
      </w:pPr>
    </w:p>
    <w:p w14:paraId="76076D58" w14:textId="77777777" w:rsidR="002020C2" w:rsidRPr="002A0565" w:rsidRDefault="002020C2" w:rsidP="00F45A70">
      <w:pPr>
        <w:jc w:val="both"/>
        <w:rPr>
          <w:bCs/>
          <w:smallCaps/>
          <w:spacing w:val="36"/>
          <w:lang w:val="lt-LT"/>
        </w:rPr>
      </w:pPr>
    </w:p>
    <w:p w14:paraId="15FABF95" w14:textId="77777777" w:rsidR="002020C2" w:rsidRPr="00397628" w:rsidRDefault="002020C2" w:rsidP="00397628">
      <w:pPr>
        <w:jc w:val="center"/>
        <w:rPr>
          <w:b/>
          <w:smallCaps/>
          <w:spacing w:val="36"/>
          <w:lang w:val="lt-LT"/>
        </w:rPr>
      </w:pPr>
      <w:r w:rsidRPr="00397628">
        <w:rPr>
          <w:b/>
          <w:smallCaps/>
          <w:spacing w:val="36"/>
          <w:lang w:val="lt-LT"/>
        </w:rPr>
        <w:t xml:space="preserve">Sąmata </w:t>
      </w:r>
    </w:p>
    <w:p w14:paraId="4F947F49" w14:textId="77777777" w:rsidR="002020C2" w:rsidRPr="002A0565" w:rsidRDefault="002020C2" w:rsidP="00397628">
      <w:pPr>
        <w:jc w:val="center"/>
        <w:rPr>
          <w:bCs/>
          <w:lang w:val="lt-LT"/>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1"/>
        <w:gridCol w:w="1778"/>
        <w:gridCol w:w="1838"/>
        <w:gridCol w:w="1415"/>
        <w:gridCol w:w="1556"/>
        <w:gridCol w:w="1451"/>
      </w:tblGrid>
      <w:tr w:rsidR="00397628" w:rsidRPr="00BF6A2E" w14:paraId="4D5F581B" w14:textId="77777777" w:rsidTr="005D2FB0">
        <w:trPr>
          <w:trHeight w:val="599"/>
        </w:trPr>
        <w:tc>
          <w:tcPr>
            <w:tcW w:w="6671" w:type="dxa"/>
            <w:shd w:val="clear" w:color="auto" w:fill="auto"/>
          </w:tcPr>
          <w:p w14:paraId="0EE3EA4A" w14:textId="77777777" w:rsidR="002020C2" w:rsidRPr="00397628" w:rsidRDefault="002020C2" w:rsidP="00397628">
            <w:pPr>
              <w:jc w:val="center"/>
              <w:rPr>
                <w:lang w:val="lt-LT"/>
              </w:rPr>
            </w:pPr>
            <w:r w:rsidRPr="00397628">
              <w:rPr>
                <w:lang w:val="lt-LT"/>
              </w:rPr>
              <w:t>Tyrimo pavadinimas</w:t>
            </w:r>
          </w:p>
        </w:tc>
        <w:tc>
          <w:tcPr>
            <w:tcW w:w="1778" w:type="dxa"/>
            <w:shd w:val="clear" w:color="auto" w:fill="auto"/>
          </w:tcPr>
          <w:p w14:paraId="589FD965" w14:textId="63150520" w:rsidR="002020C2" w:rsidRPr="00397628" w:rsidRDefault="00F669BB" w:rsidP="00397628">
            <w:pPr>
              <w:jc w:val="center"/>
              <w:rPr>
                <w:lang w:val="lt-LT"/>
              </w:rPr>
            </w:pPr>
            <w:r w:rsidRPr="00397628">
              <w:rPr>
                <w:lang w:val="lt-LT"/>
              </w:rPr>
              <w:t xml:space="preserve">Analizių </w:t>
            </w:r>
            <w:r w:rsidR="002020C2" w:rsidRPr="00397628">
              <w:rPr>
                <w:lang w:val="lt-LT"/>
              </w:rPr>
              <w:t>skaičius</w:t>
            </w:r>
          </w:p>
        </w:tc>
        <w:tc>
          <w:tcPr>
            <w:tcW w:w="1838" w:type="dxa"/>
            <w:shd w:val="clear" w:color="auto" w:fill="auto"/>
          </w:tcPr>
          <w:p w14:paraId="0763E098" w14:textId="12306301" w:rsidR="002020C2" w:rsidRPr="00397628" w:rsidRDefault="00F669BB" w:rsidP="00397628">
            <w:pPr>
              <w:jc w:val="center"/>
              <w:rPr>
                <w:lang w:val="lt-LT"/>
              </w:rPr>
            </w:pPr>
            <w:r w:rsidRPr="00397628">
              <w:rPr>
                <w:lang w:val="lt-LT"/>
              </w:rPr>
              <w:t>Analizės kaina</w:t>
            </w:r>
            <w:r w:rsidR="002020C2" w:rsidRPr="00397628">
              <w:rPr>
                <w:lang w:val="lt-LT"/>
              </w:rPr>
              <w:t xml:space="preserve"> Eur</w:t>
            </w:r>
          </w:p>
        </w:tc>
        <w:tc>
          <w:tcPr>
            <w:tcW w:w="1415" w:type="dxa"/>
            <w:shd w:val="clear" w:color="auto" w:fill="auto"/>
          </w:tcPr>
          <w:p w14:paraId="365ECB8D" w14:textId="532A6472" w:rsidR="00F45A70" w:rsidRDefault="00F45A70" w:rsidP="00397628">
            <w:pPr>
              <w:jc w:val="center"/>
              <w:rPr>
                <w:lang w:val="lt-LT"/>
              </w:rPr>
            </w:pPr>
            <w:r>
              <w:rPr>
                <w:lang w:val="lt-LT"/>
              </w:rPr>
              <w:t>Iš v</w:t>
            </w:r>
            <w:r w:rsidR="002020C2" w:rsidRPr="00397628">
              <w:rPr>
                <w:lang w:val="lt-LT"/>
              </w:rPr>
              <w:t xml:space="preserve">iso </w:t>
            </w:r>
          </w:p>
          <w:p w14:paraId="1DABE616" w14:textId="6552D914" w:rsidR="002020C2" w:rsidRPr="00397628" w:rsidRDefault="002020C2" w:rsidP="00397628">
            <w:pPr>
              <w:jc w:val="center"/>
              <w:rPr>
                <w:lang w:val="lt-LT"/>
              </w:rPr>
            </w:pPr>
            <w:r w:rsidRPr="00397628">
              <w:rPr>
                <w:lang w:val="lt-LT"/>
              </w:rPr>
              <w:t>Eur</w:t>
            </w:r>
          </w:p>
        </w:tc>
        <w:tc>
          <w:tcPr>
            <w:tcW w:w="1556" w:type="dxa"/>
            <w:shd w:val="clear" w:color="auto" w:fill="auto"/>
          </w:tcPr>
          <w:p w14:paraId="66A69CAD" w14:textId="23F2BE1B" w:rsidR="002020C2" w:rsidRPr="00397628" w:rsidRDefault="002020C2" w:rsidP="00397628">
            <w:pPr>
              <w:jc w:val="center"/>
              <w:rPr>
                <w:lang w:val="lt-LT"/>
              </w:rPr>
            </w:pPr>
            <w:r w:rsidRPr="00397628">
              <w:rPr>
                <w:lang w:val="lt-LT"/>
              </w:rPr>
              <w:t>PVM</w:t>
            </w:r>
            <w:r w:rsidR="00F45A70">
              <w:rPr>
                <w:lang w:val="lt-LT"/>
              </w:rPr>
              <w:t xml:space="preserve"> </w:t>
            </w:r>
          </w:p>
          <w:p w14:paraId="20D58C04" w14:textId="1C5C3B77" w:rsidR="002020C2" w:rsidRPr="00397628" w:rsidRDefault="002020C2" w:rsidP="00397628">
            <w:pPr>
              <w:jc w:val="center"/>
              <w:rPr>
                <w:lang w:val="lt-LT"/>
              </w:rPr>
            </w:pPr>
            <w:r w:rsidRPr="00397628">
              <w:rPr>
                <w:lang w:val="lt-LT"/>
              </w:rPr>
              <w:t xml:space="preserve">21 </w:t>
            </w:r>
            <w:r w:rsidR="00F45A70">
              <w:rPr>
                <w:lang w:val="lt-LT"/>
              </w:rPr>
              <w:t>%</w:t>
            </w:r>
            <w:r w:rsidRPr="00397628">
              <w:rPr>
                <w:lang w:val="lt-LT"/>
              </w:rPr>
              <w:t xml:space="preserve"> </w:t>
            </w:r>
          </w:p>
        </w:tc>
        <w:tc>
          <w:tcPr>
            <w:tcW w:w="1451" w:type="dxa"/>
            <w:shd w:val="clear" w:color="auto" w:fill="auto"/>
          </w:tcPr>
          <w:p w14:paraId="23714078" w14:textId="77777777" w:rsidR="00F45A70" w:rsidRDefault="002020C2" w:rsidP="00397628">
            <w:pPr>
              <w:jc w:val="center"/>
              <w:rPr>
                <w:lang w:val="lt-LT"/>
              </w:rPr>
            </w:pPr>
            <w:r w:rsidRPr="00397628">
              <w:rPr>
                <w:lang w:val="lt-LT"/>
              </w:rPr>
              <w:t xml:space="preserve">Iš viso </w:t>
            </w:r>
          </w:p>
          <w:p w14:paraId="3B692FE6" w14:textId="3B8420F2" w:rsidR="002020C2" w:rsidRPr="00397628" w:rsidRDefault="002020C2" w:rsidP="00397628">
            <w:pPr>
              <w:jc w:val="center"/>
              <w:rPr>
                <w:lang w:val="lt-LT"/>
              </w:rPr>
            </w:pPr>
            <w:r w:rsidRPr="00397628">
              <w:rPr>
                <w:lang w:val="lt-LT"/>
              </w:rPr>
              <w:t xml:space="preserve">su PVM </w:t>
            </w:r>
            <w:r w:rsidR="00F45A70">
              <w:rPr>
                <w:lang w:val="lt-LT"/>
              </w:rPr>
              <w:t>Eur</w:t>
            </w:r>
          </w:p>
        </w:tc>
      </w:tr>
      <w:tr w:rsidR="00397628" w:rsidRPr="00397628" w14:paraId="6C33CD4D" w14:textId="77777777" w:rsidTr="002364DB">
        <w:trPr>
          <w:trHeight w:val="562"/>
        </w:trPr>
        <w:tc>
          <w:tcPr>
            <w:tcW w:w="6671" w:type="dxa"/>
            <w:shd w:val="clear" w:color="auto" w:fill="auto"/>
            <w:vAlign w:val="center"/>
          </w:tcPr>
          <w:p w14:paraId="5DC3DD92" w14:textId="6421E962" w:rsidR="002020C2" w:rsidRPr="003878C5" w:rsidRDefault="008D7333" w:rsidP="00397628">
            <w:pPr>
              <w:rPr>
                <w:highlight w:val="yellow"/>
                <w:lang w:val="lt-LT"/>
              </w:rPr>
            </w:pPr>
            <w:r w:rsidRPr="003878C5">
              <w:rPr>
                <w:highlight w:val="yellow"/>
                <w:lang w:val="lt-LT"/>
              </w:rPr>
              <w:t>[...]</w:t>
            </w:r>
          </w:p>
        </w:tc>
        <w:tc>
          <w:tcPr>
            <w:tcW w:w="1778" w:type="dxa"/>
            <w:shd w:val="clear" w:color="auto" w:fill="auto"/>
            <w:vAlign w:val="center"/>
          </w:tcPr>
          <w:p w14:paraId="3E181B1B" w14:textId="222153F4" w:rsidR="002020C2" w:rsidRPr="00397628" w:rsidRDefault="002020C2" w:rsidP="00397628">
            <w:pPr>
              <w:jc w:val="center"/>
              <w:rPr>
                <w:lang w:val="lt-LT"/>
              </w:rPr>
            </w:pPr>
          </w:p>
        </w:tc>
        <w:tc>
          <w:tcPr>
            <w:tcW w:w="1838" w:type="dxa"/>
            <w:shd w:val="clear" w:color="auto" w:fill="auto"/>
            <w:vAlign w:val="center"/>
          </w:tcPr>
          <w:p w14:paraId="3DD4B852" w14:textId="792BD899" w:rsidR="002020C2" w:rsidRPr="00397628" w:rsidRDefault="002020C2" w:rsidP="00397628">
            <w:pPr>
              <w:jc w:val="center"/>
              <w:rPr>
                <w:lang w:val="lt-LT"/>
              </w:rPr>
            </w:pPr>
          </w:p>
        </w:tc>
        <w:tc>
          <w:tcPr>
            <w:tcW w:w="1415" w:type="dxa"/>
            <w:shd w:val="clear" w:color="auto" w:fill="auto"/>
            <w:vAlign w:val="center"/>
          </w:tcPr>
          <w:p w14:paraId="24AFEFA4" w14:textId="3FD8BF33" w:rsidR="002020C2" w:rsidRPr="00397628" w:rsidRDefault="002020C2" w:rsidP="00397628">
            <w:pPr>
              <w:jc w:val="center"/>
              <w:rPr>
                <w:lang w:val="lt-LT"/>
              </w:rPr>
            </w:pPr>
          </w:p>
        </w:tc>
        <w:tc>
          <w:tcPr>
            <w:tcW w:w="1556" w:type="dxa"/>
            <w:shd w:val="clear" w:color="auto" w:fill="auto"/>
            <w:vAlign w:val="center"/>
          </w:tcPr>
          <w:p w14:paraId="0C8935DB" w14:textId="0CAF6595" w:rsidR="002020C2" w:rsidRPr="00397628" w:rsidRDefault="002020C2" w:rsidP="00397628">
            <w:pPr>
              <w:jc w:val="center"/>
              <w:rPr>
                <w:lang w:val="lt-LT"/>
              </w:rPr>
            </w:pPr>
          </w:p>
        </w:tc>
        <w:tc>
          <w:tcPr>
            <w:tcW w:w="1451" w:type="dxa"/>
            <w:shd w:val="clear" w:color="auto" w:fill="auto"/>
            <w:vAlign w:val="center"/>
          </w:tcPr>
          <w:p w14:paraId="06E3CCC8" w14:textId="3A954CC8" w:rsidR="002020C2" w:rsidRPr="00397628" w:rsidRDefault="002020C2" w:rsidP="00397628">
            <w:pPr>
              <w:jc w:val="center"/>
              <w:rPr>
                <w:lang w:val="lt-LT"/>
              </w:rPr>
            </w:pPr>
          </w:p>
        </w:tc>
      </w:tr>
      <w:tr w:rsidR="00397628" w:rsidRPr="00397628" w14:paraId="1E2369C8" w14:textId="77777777" w:rsidTr="002364DB">
        <w:trPr>
          <w:trHeight w:val="562"/>
        </w:trPr>
        <w:tc>
          <w:tcPr>
            <w:tcW w:w="6671" w:type="dxa"/>
            <w:shd w:val="clear" w:color="auto" w:fill="auto"/>
            <w:vAlign w:val="center"/>
          </w:tcPr>
          <w:p w14:paraId="009E3786" w14:textId="7FAF644B" w:rsidR="000772B5" w:rsidRPr="003878C5" w:rsidRDefault="008D7333" w:rsidP="00397628">
            <w:pPr>
              <w:rPr>
                <w:highlight w:val="yellow"/>
                <w:lang w:val="lt-LT"/>
              </w:rPr>
            </w:pPr>
            <w:r w:rsidRPr="003878C5">
              <w:rPr>
                <w:highlight w:val="yellow"/>
                <w:lang w:val="lt-LT"/>
              </w:rPr>
              <w:t>[...]</w:t>
            </w:r>
          </w:p>
        </w:tc>
        <w:tc>
          <w:tcPr>
            <w:tcW w:w="1778" w:type="dxa"/>
            <w:shd w:val="clear" w:color="auto" w:fill="auto"/>
            <w:vAlign w:val="center"/>
          </w:tcPr>
          <w:p w14:paraId="50C4D031" w14:textId="0C51E706" w:rsidR="000772B5" w:rsidRPr="00397628" w:rsidRDefault="000772B5" w:rsidP="00397628">
            <w:pPr>
              <w:jc w:val="center"/>
              <w:rPr>
                <w:lang w:val="lt-LT"/>
              </w:rPr>
            </w:pPr>
          </w:p>
        </w:tc>
        <w:tc>
          <w:tcPr>
            <w:tcW w:w="1838" w:type="dxa"/>
            <w:shd w:val="clear" w:color="auto" w:fill="auto"/>
            <w:vAlign w:val="center"/>
          </w:tcPr>
          <w:p w14:paraId="2973D0B4" w14:textId="6C336FB8" w:rsidR="000772B5" w:rsidRPr="00397628" w:rsidRDefault="000772B5" w:rsidP="00397628">
            <w:pPr>
              <w:jc w:val="center"/>
              <w:rPr>
                <w:lang w:val="lt-LT"/>
              </w:rPr>
            </w:pPr>
          </w:p>
        </w:tc>
        <w:tc>
          <w:tcPr>
            <w:tcW w:w="1415" w:type="dxa"/>
            <w:shd w:val="clear" w:color="auto" w:fill="auto"/>
            <w:vAlign w:val="center"/>
          </w:tcPr>
          <w:p w14:paraId="5B1A53B8" w14:textId="3CF05D2E" w:rsidR="000772B5" w:rsidRPr="00397628" w:rsidRDefault="000772B5" w:rsidP="00397628">
            <w:pPr>
              <w:jc w:val="center"/>
              <w:rPr>
                <w:lang w:val="lt-LT"/>
              </w:rPr>
            </w:pPr>
          </w:p>
        </w:tc>
        <w:tc>
          <w:tcPr>
            <w:tcW w:w="1556" w:type="dxa"/>
            <w:shd w:val="clear" w:color="auto" w:fill="auto"/>
            <w:vAlign w:val="center"/>
          </w:tcPr>
          <w:p w14:paraId="1C0A9AE1" w14:textId="46581A28" w:rsidR="000772B5" w:rsidRPr="00397628" w:rsidRDefault="000772B5" w:rsidP="00397628">
            <w:pPr>
              <w:jc w:val="center"/>
              <w:rPr>
                <w:lang w:val="lt-LT"/>
              </w:rPr>
            </w:pPr>
          </w:p>
        </w:tc>
        <w:tc>
          <w:tcPr>
            <w:tcW w:w="1451" w:type="dxa"/>
            <w:shd w:val="clear" w:color="auto" w:fill="auto"/>
            <w:vAlign w:val="center"/>
          </w:tcPr>
          <w:p w14:paraId="5DE465D4" w14:textId="22B64A96" w:rsidR="000772B5" w:rsidRPr="00397628" w:rsidRDefault="000772B5" w:rsidP="00397628">
            <w:pPr>
              <w:jc w:val="center"/>
              <w:rPr>
                <w:lang w:val="lt-LT"/>
              </w:rPr>
            </w:pPr>
          </w:p>
        </w:tc>
      </w:tr>
      <w:tr w:rsidR="0067417D" w:rsidRPr="00397628" w14:paraId="4E6CEEBC" w14:textId="77777777" w:rsidTr="00753E8A">
        <w:tc>
          <w:tcPr>
            <w:tcW w:w="10287" w:type="dxa"/>
            <w:gridSpan w:val="3"/>
            <w:shd w:val="clear" w:color="auto" w:fill="auto"/>
            <w:vAlign w:val="center"/>
          </w:tcPr>
          <w:p w14:paraId="1C470913" w14:textId="1961F3BD" w:rsidR="0067417D" w:rsidRPr="00757311" w:rsidRDefault="00F45A70" w:rsidP="00397628">
            <w:pPr>
              <w:jc w:val="right"/>
              <w:rPr>
                <w:bCs/>
                <w:lang w:val="lt-LT"/>
              </w:rPr>
            </w:pPr>
            <w:r w:rsidRPr="00757311">
              <w:rPr>
                <w:bCs/>
                <w:lang w:val="lt-LT"/>
              </w:rPr>
              <w:t>Iš v</w:t>
            </w:r>
            <w:r w:rsidR="00753E8A" w:rsidRPr="00757311">
              <w:rPr>
                <w:bCs/>
                <w:lang w:val="lt-LT"/>
              </w:rPr>
              <w:t>iso</w:t>
            </w:r>
            <w:r w:rsidR="00DC01B5" w:rsidRPr="00757311">
              <w:rPr>
                <w:bCs/>
                <w:lang w:val="lt-LT"/>
              </w:rPr>
              <w:t>:</w:t>
            </w:r>
          </w:p>
        </w:tc>
        <w:tc>
          <w:tcPr>
            <w:tcW w:w="1415" w:type="dxa"/>
            <w:tcBorders>
              <w:top w:val="single" w:sz="4" w:space="0" w:color="auto"/>
              <w:left w:val="nil"/>
              <w:bottom w:val="single" w:sz="4" w:space="0" w:color="auto"/>
              <w:right w:val="single" w:sz="4" w:space="0" w:color="auto"/>
            </w:tcBorders>
            <w:shd w:val="clear" w:color="auto" w:fill="auto"/>
            <w:vAlign w:val="center"/>
          </w:tcPr>
          <w:p w14:paraId="6C33CD08" w14:textId="40C6FA1F" w:rsidR="0067417D" w:rsidRPr="00397628" w:rsidRDefault="0067417D" w:rsidP="00397628">
            <w:pPr>
              <w:jc w:val="center"/>
              <w:rPr>
                <w:b/>
                <w:bCs/>
                <w:lang w:val="lt-LT"/>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1A4D8F6A" w14:textId="238858E4" w:rsidR="0067417D" w:rsidRPr="00397628" w:rsidRDefault="0067417D" w:rsidP="00397628">
            <w:pPr>
              <w:jc w:val="center"/>
              <w:rPr>
                <w:b/>
                <w:bCs/>
                <w:lang w:val="lt-LT"/>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2C839161" w14:textId="69956674" w:rsidR="0067417D" w:rsidRPr="00397628" w:rsidRDefault="0067417D" w:rsidP="00397628">
            <w:pPr>
              <w:jc w:val="center"/>
              <w:rPr>
                <w:b/>
                <w:bCs/>
                <w:lang w:val="lt-LT"/>
              </w:rPr>
            </w:pPr>
          </w:p>
        </w:tc>
      </w:tr>
    </w:tbl>
    <w:p w14:paraId="440F7A7D" w14:textId="77777777" w:rsidR="002020C2" w:rsidRPr="00397628" w:rsidRDefault="002020C2" w:rsidP="00397628">
      <w:pPr>
        <w:rPr>
          <w:lang w:val="lt-LT"/>
        </w:rPr>
      </w:pPr>
    </w:p>
    <w:tbl>
      <w:tblPr>
        <w:tblW w:w="0" w:type="auto"/>
        <w:tblLook w:val="04A0" w:firstRow="1" w:lastRow="0" w:firstColumn="1" w:lastColumn="0" w:noHBand="0" w:noVBand="1"/>
      </w:tblPr>
      <w:tblGrid>
        <w:gridCol w:w="6698"/>
        <w:gridCol w:w="7872"/>
      </w:tblGrid>
      <w:tr w:rsidR="00397628" w:rsidRPr="00397628" w14:paraId="1D00EF17" w14:textId="77777777" w:rsidTr="005D2FB0">
        <w:tc>
          <w:tcPr>
            <w:tcW w:w="6771" w:type="dxa"/>
            <w:shd w:val="clear" w:color="auto" w:fill="auto"/>
          </w:tcPr>
          <w:p w14:paraId="20DADF3C" w14:textId="064A7EBB" w:rsidR="002020C2" w:rsidRPr="00397628" w:rsidRDefault="002020C2" w:rsidP="00397628">
            <w:pPr>
              <w:rPr>
                <w:b/>
                <w:lang w:val="lt-LT"/>
              </w:rPr>
            </w:pPr>
            <w:r w:rsidRPr="00397628">
              <w:rPr>
                <w:b/>
                <w:lang w:val="lt-LT"/>
              </w:rPr>
              <w:t>Užsakovas</w:t>
            </w:r>
            <w:r w:rsidR="00F669BB" w:rsidRPr="00397628">
              <w:rPr>
                <w:b/>
                <w:lang w:val="lt-LT"/>
              </w:rPr>
              <w:t xml:space="preserve"> </w:t>
            </w:r>
          </w:p>
          <w:p w14:paraId="30D13496" w14:textId="7915433A" w:rsidR="00511A61" w:rsidRPr="00397628" w:rsidRDefault="008229BD" w:rsidP="00397628">
            <w:pPr>
              <w:rPr>
                <w:lang w:val="lt-LT"/>
              </w:rPr>
            </w:pPr>
            <w:r>
              <w:rPr>
                <w:lang w:val="lt-LT"/>
              </w:rPr>
              <w:t>V</w:t>
            </w:r>
            <w:r w:rsidR="00E534EC">
              <w:rPr>
                <w:lang w:val="lt-LT"/>
              </w:rPr>
              <w:t>iešoji įstaiga</w:t>
            </w:r>
            <w:r>
              <w:rPr>
                <w:lang w:val="lt-LT"/>
              </w:rPr>
              <w:t xml:space="preserve"> </w:t>
            </w:r>
            <w:r w:rsidR="00511A61" w:rsidRPr="00397628">
              <w:rPr>
                <w:lang w:val="lt-LT"/>
              </w:rPr>
              <w:t>Lietuvos agrarinių ir miškų mokslų centras</w:t>
            </w:r>
          </w:p>
          <w:p w14:paraId="0E92A3DF" w14:textId="77777777" w:rsidR="00DC01B5" w:rsidRPr="00397628" w:rsidRDefault="00DC01B5" w:rsidP="00397628">
            <w:pPr>
              <w:rPr>
                <w:lang w:val="lt-LT"/>
              </w:rPr>
            </w:pPr>
          </w:p>
          <w:p w14:paraId="78213DA0" w14:textId="3E5244DE" w:rsidR="00DC01B5" w:rsidRDefault="00DC01B5" w:rsidP="00397628">
            <w:pPr>
              <w:rPr>
                <w:lang w:val="lt-LT"/>
              </w:rPr>
            </w:pPr>
            <w:r w:rsidRPr="003878C5">
              <w:rPr>
                <w:highlight w:val="yellow"/>
                <w:lang w:val="lt-LT"/>
              </w:rPr>
              <w:t>[Atstovaujančio asmens pareigos, vardas ir pavardė]</w:t>
            </w:r>
          </w:p>
          <w:p w14:paraId="7528BE2E" w14:textId="77777777" w:rsidR="00F45A70" w:rsidRPr="00397628" w:rsidRDefault="00F45A70" w:rsidP="00397628">
            <w:pPr>
              <w:rPr>
                <w:lang w:val="lt-LT"/>
              </w:rPr>
            </w:pPr>
          </w:p>
          <w:p w14:paraId="23FB6C04" w14:textId="2E959273" w:rsidR="00DC01B5" w:rsidRPr="00397628" w:rsidRDefault="00DC01B5" w:rsidP="00397628">
            <w:pPr>
              <w:pStyle w:val="Sraopastraipa"/>
              <w:ind w:left="360"/>
              <w:rPr>
                <w:rFonts w:ascii="Times New Roman" w:hAnsi="Times New Roman"/>
                <w:sz w:val="24"/>
                <w:szCs w:val="24"/>
              </w:rPr>
            </w:pPr>
            <w:r w:rsidRPr="00397628">
              <w:rPr>
                <w:rFonts w:ascii="Times New Roman" w:hAnsi="Times New Roman"/>
                <w:sz w:val="24"/>
                <w:szCs w:val="24"/>
              </w:rPr>
              <w:t>_________________________________________</w:t>
            </w:r>
          </w:p>
          <w:p w14:paraId="6FC01BD2" w14:textId="5FABF8F6" w:rsidR="002020C2" w:rsidRPr="00397628" w:rsidRDefault="00DC01B5" w:rsidP="00F45A70">
            <w:pPr>
              <w:jc w:val="center"/>
              <w:rPr>
                <w:lang w:val="lt-LT"/>
              </w:rPr>
            </w:pPr>
            <w:r w:rsidRPr="00397628">
              <w:rPr>
                <w:lang w:val="lt-LT"/>
              </w:rPr>
              <w:t>(parašas)</w:t>
            </w:r>
          </w:p>
        </w:tc>
        <w:tc>
          <w:tcPr>
            <w:tcW w:w="8015" w:type="dxa"/>
            <w:shd w:val="clear" w:color="auto" w:fill="auto"/>
          </w:tcPr>
          <w:p w14:paraId="37F83A28" w14:textId="77777777" w:rsidR="002020C2" w:rsidRPr="00397628" w:rsidRDefault="002020C2" w:rsidP="00397628">
            <w:pPr>
              <w:rPr>
                <w:b/>
                <w:lang w:val="lt-LT"/>
              </w:rPr>
            </w:pPr>
            <w:r w:rsidRPr="00397628">
              <w:rPr>
                <w:b/>
                <w:lang w:val="lt-LT"/>
              </w:rPr>
              <w:t>Vykdytojas</w:t>
            </w:r>
          </w:p>
          <w:p w14:paraId="3B7A8286" w14:textId="77777777" w:rsidR="008D7333" w:rsidRPr="00397628" w:rsidRDefault="008D7333" w:rsidP="00397628">
            <w:pPr>
              <w:rPr>
                <w:lang w:val="lt-LT"/>
              </w:rPr>
            </w:pPr>
            <w:r w:rsidRPr="003878C5">
              <w:rPr>
                <w:highlight w:val="yellow"/>
                <w:lang w:val="lt-LT"/>
              </w:rPr>
              <w:t>[Įstaigos/įmonės pavadinimas]</w:t>
            </w:r>
          </w:p>
          <w:p w14:paraId="65EE3508" w14:textId="77777777" w:rsidR="008D7333" w:rsidRPr="00397628" w:rsidRDefault="008D7333" w:rsidP="00397628">
            <w:pPr>
              <w:rPr>
                <w:lang w:val="lt-LT"/>
              </w:rPr>
            </w:pPr>
          </w:p>
          <w:p w14:paraId="7E755263" w14:textId="3714DA21" w:rsidR="008D7333" w:rsidRDefault="008D7333" w:rsidP="00397628">
            <w:pPr>
              <w:rPr>
                <w:lang w:val="lt-LT"/>
              </w:rPr>
            </w:pPr>
            <w:r w:rsidRPr="003878C5">
              <w:rPr>
                <w:highlight w:val="yellow"/>
                <w:lang w:val="lt-LT"/>
              </w:rPr>
              <w:t>[Atstovaujančio asmens pareigos, vardas ir pavardė]</w:t>
            </w:r>
          </w:p>
          <w:p w14:paraId="360101B9" w14:textId="77777777" w:rsidR="00F45A70" w:rsidRPr="00397628" w:rsidRDefault="00F45A70" w:rsidP="00397628">
            <w:pPr>
              <w:rPr>
                <w:lang w:val="lt-LT"/>
              </w:rPr>
            </w:pPr>
          </w:p>
          <w:p w14:paraId="75E6A20A" w14:textId="77777777" w:rsidR="008D7333" w:rsidRPr="00397628" w:rsidRDefault="008D7333" w:rsidP="00397628">
            <w:pPr>
              <w:pStyle w:val="Sraopastraipa"/>
              <w:ind w:left="360"/>
              <w:rPr>
                <w:rFonts w:ascii="Times New Roman" w:hAnsi="Times New Roman"/>
                <w:sz w:val="24"/>
                <w:szCs w:val="24"/>
              </w:rPr>
            </w:pPr>
            <w:r w:rsidRPr="00397628">
              <w:rPr>
                <w:rFonts w:ascii="Times New Roman" w:hAnsi="Times New Roman"/>
                <w:sz w:val="24"/>
                <w:szCs w:val="24"/>
              </w:rPr>
              <w:t>_________________________________________</w:t>
            </w:r>
          </w:p>
          <w:p w14:paraId="5DF1B6DC" w14:textId="2BE34010" w:rsidR="002020C2" w:rsidRPr="00397628" w:rsidRDefault="008D7333" w:rsidP="00397628">
            <w:pPr>
              <w:jc w:val="center"/>
              <w:rPr>
                <w:lang w:val="lt-LT"/>
              </w:rPr>
            </w:pPr>
            <w:r w:rsidRPr="00397628">
              <w:rPr>
                <w:lang w:val="lt-LT"/>
              </w:rPr>
              <w:t>(parašas)</w:t>
            </w:r>
          </w:p>
        </w:tc>
      </w:tr>
    </w:tbl>
    <w:p w14:paraId="1CA7E36C" w14:textId="77777777" w:rsidR="003F25B9" w:rsidRPr="00397628" w:rsidRDefault="003F25B9" w:rsidP="00F45A70">
      <w:pPr>
        <w:jc w:val="both"/>
        <w:rPr>
          <w:lang w:val="lt-LT"/>
        </w:rPr>
      </w:pPr>
    </w:p>
    <w:sectPr w:rsidR="003F25B9" w:rsidRPr="00397628" w:rsidSect="00884D87">
      <w:pgSz w:w="16838" w:h="11906" w:orient="landscape"/>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FEED" w14:textId="77777777" w:rsidR="00023043" w:rsidRDefault="00023043">
      <w:r>
        <w:separator/>
      </w:r>
    </w:p>
  </w:endnote>
  <w:endnote w:type="continuationSeparator" w:id="0">
    <w:p w14:paraId="0BB8071B" w14:textId="77777777" w:rsidR="00023043" w:rsidRDefault="0002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B610" w14:textId="77777777" w:rsidR="000E18A4" w:rsidRDefault="00113A46" w:rsidP="00B64EB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6</w:t>
    </w:r>
    <w:r>
      <w:rPr>
        <w:rStyle w:val="Puslapionumeris"/>
      </w:rPr>
      <w:fldChar w:fldCharType="end"/>
    </w:r>
  </w:p>
  <w:p w14:paraId="745652EF" w14:textId="77777777" w:rsidR="000E18A4" w:rsidRDefault="003878C5" w:rsidP="00FE66F9">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39B4" w14:textId="77777777" w:rsidR="000E18A4" w:rsidRDefault="00113A46" w:rsidP="00B64EB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229BD">
      <w:rPr>
        <w:rStyle w:val="Puslapionumeris"/>
        <w:noProof/>
      </w:rPr>
      <w:t>3</w:t>
    </w:r>
    <w:r>
      <w:rPr>
        <w:rStyle w:val="Puslapionumeris"/>
      </w:rPr>
      <w:fldChar w:fldCharType="end"/>
    </w:r>
  </w:p>
  <w:p w14:paraId="420E9ABD" w14:textId="77777777" w:rsidR="000E18A4" w:rsidRDefault="003878C5" w:rsidP="00FE66F9">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67BE" w14:textId="77777777" w:rsidR="00023043" w:rsidRDefault="00023043">
      <w:r>
        <w:separator/>
      </w:r>
    </w:p>
  </w:footnote>
  <w:footnote w:type="continuationSeparator" w:id="0">
    <w:p w14:paraId="3CBB7DF2" w14:textId="77777777" w:rsidR="00023043" w:rsidRDefault="0002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554A" w14:textId="0EBFD983" w:rsidR="00915CC0" w:rsidRPr="00915CC0" w:rsidRDefault="00915CC0" w:rsidP="00915CC0">
    <w:pPr>
      <w:pStyle w:val="Antrats"/>
      <w:jc w:val="right"/>
      <w:rPr>
        <w:lang w:val="lt-LT"/>
      </w:rPr>
    </w:pPr>
    <w:r>
      <w:rPr>
        <w:lang w:val="lt-LT"/>
      </w:rPr>
      <w:t>Šablonas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103"/>
    <w:multiLevelType w:val="hybridMultilevel"/>
    <w:tmpl w:val="5298F9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8E6B12"/>
    <w:multiLevelType w:val="hybridMultilevel"/>
    <w:tmpl w:val="A1A23A24"/>
    <w:lvl w:ilvl="0" w:tplc="90B4CF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D260EE3"/>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AD613D"/>
    <w:multiLevelType w:val="hybridMultilevel"/>
    <w:tmpl w:val="7BC2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A70C1"/>
    <w:multiLevelType w:val="hybridMultilevel"/>
    <w:tmpl w:val="E0108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32831"/>
    <w:multiLevelType w:val="hybridMultilevel"/>
    <w:tmpl w:val="5FFCC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F2A8A"/>
    <w:multiLevelType w:val="hybridMultilevel"/>
    <w:tmpl w:val="4C84DB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9015056"/>
    <w:multiLevelType w:val="hybridMultilevel"/>
    <w:tmpl w:val="7BC0F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A026F"/>
    <w:multiLevelType w:val="multilevel"/>
    <w:tmpl w:val="361896BE"/>
    <w:lvl w:ilvl="0">
      <w:start w:val="10"/>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BB50A8"/>
    <w:multiLevelType w:val="hybridMultilevel"/>
    <w:tmpl w:val="14100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F7124"/>
    <w:multiLevelType w:val="multilevel"/>
    <w:tmpl w:val="5D7820C4"/>
    <w:lvl w:ilvl="0">
      <w:start w:val="1"/>
      <w:numFmt w:val="decimal"/>
      <w:lvlText w:val="%1."/>
      <w:lvlJc w:val="left"/>
      <w:pPr>
        <w:ind w:left="720" w:hanging="360"/>
      </w:pPr>
    </w:lvl>
    <w:lvl w:ilvl="1">
      <w:start w:val="1"/>
      <w:numFmt w:val="decimal"/>
      <w:isLgl/>
      <w:lvlText w:val="%1.%2."/>
      <w:lvlJc w:val="left"/>
      <w:pPr>
        <w:ind w:left="840" w:hanging="48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22B2011"/>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D35DA6"/>
    <w:multiLevelType w:val="multilevel"/>
    <w:tmpl w:val="C39CC7EC"/>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4B540D0B"/>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F553A66"/>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1872CA"/>
    <w:multiLevelType w:val="hybridMultilevel"/>
    <w:tmpl w:val="42B0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0442F"/>
    <w:multiLevelType w:val="multilevel"/>
    <w:tmpl w:val="C214F764"/>
    <w:lvl w:ilvl="0">
      <w:start w:val="5"/>
      <w:numFmt w:val="decimal"/>
      <w:lvlText w:val="%1."/>
      <w:lvlJc w:val="left"/>
      <w:pPr>
        <w:ind w:left="360" w:hanging="360"/>
      </w:p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19E3C29"/>
    <w:multiLevelType w:val="hybridMultilevel"/>
    <w:tmpl w:val="DE8EA7C2"/>
    <w:lvl w:ilvl="0" w:tplc="9D44DD64">
      <w:numFmt w:val="bullet"/>
      <w:lvlText w:val="-"/>
      <w:lvlJc w:val="left"/>
      <w:pPr>
        <w:ind w:left="720" w:hanging="360"/>
      </w:pPr>
      <w:rPr>
        <w:rFonts w:ascii="Calibri" w:eastAsia="Calibri" w:hAnsi="Calibri"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63E7720C"/>
    <w:multiLevelType w:val="hybridMultilevel"/>
    <w:tmpl w:val="F9B2EF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8D91D77"/>
    <w:multiLevelType w:val="hybridMultilevel"/>
    <w:tmpl w:val="278C9DBA"/>
    <w:lvl w:ilvl="0" w:tplc="5A34D5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6EC85084"/>
    <w:multiLevelType w:val="hybridMultilevel"/>
    <w:tmpl w:val="419C5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2F399B"/>
    <w:multiLevelType w:val="hybridMultilevel"/>
    <w:tmpl w:val="52060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7715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48292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683322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6877170">
    <w:abstractNumId w:val="17"/>
  </w:num>
  <w:num w:numId="5" w16cid:durableId="218593408">
    <w:abstractNumId w:val="7"/>
  </w:num>
  <w:num w:numId="6" w16cid:durableId="1963918890">
    <w:abstractNumId w:val="10"/>
  </w:num>
  <w:num w:numId="7" w16cid:durableId="144787561">
    <w:abstractNumId w:val="0"/>
  </w:num>
  <w:num w:numId="8" w16cid:durableId="1116799515">
    <w:abstractNumId w:val="18"/>
  </w:num>
  <w:num w:numId="9" w16cid:durableId="624895875">
    <w:abstractNumId w:val="3"/>
  </w:num>
  <w:num w:numId="10" w16cid:durableId="901017445">
    <w:abstractNumId w:val="5"/>
  </w:num>
  <w:num w:numId="11" w16cid:durableId="1913807863">
    <w:abstractNumId w:val="15"/>
  </w:num>
  <w:num w:numId="12" w16cid:durableId="78407919">
    <w:abstractNumId w:val="6"/>
  </w:num>
  <w:num w:numId="13" w16cid:durableId="2079786322">
    <w:abstractNumId w:val="20"/>
  </w:num>
  <w:num w:numId="14" w16cid:durableId="858272932">
    <w:abstractNumId w:val="21"/>
  </w:num>
  <w:num w:numId="15" w16cid:durableId="1063485368">
    <w:abstractNumId w:val="9"/>
  </w:num>
  <w:num w:numId="16" w16cid:durableId="2099402744">
    <w:abstractNumId w:val="1"/>
  </w:num>
  <w:num w:numId="17" w16cid:durableId="1231236597">
    <w:abstractNumId w:val="19"/>
  </w:num>
  <w:num w:numId="18" w16cid:durableId="1674529284">
    <w:abstractNumId w:val="4"/>
  </w:num>
  <w:num w:numId="19" w16cid:durableId="1187407067">
    <w:abstractNumId w:val="11"/>
  </w:num>
  <w:num w:numId="20" w16cid:durableId="1243369224">
    <w:abstractNumId w:val="13"/>
  </w:num>
  <w:num w:numId="21" w16cid:durableId="843669229">
    <w:abstractNumId w:val="14"/>
  </w:num>
  <w:num w:numId="22" w16cid:durableId="1540506216">
    <w:abstractNumId w:val="2"/>
  </w:num>
  <w:num w:numId="23" w16cid:durableId="3644782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1E"/>
    <w:rsid w:val="000006E5"/>
    <w:rsid w:val="00010E4D"/>
    <w:rsid w:val="00022DF9"/>
    <w:rsid w:val="00023043"/>
    <w:rsid w:val="0005398B"/>
    <w:rsid w:val="0006249E"/>
    <w:rsid w:val="00071CAC"/>
    <w:rsid w:val="000772B5"/>
    <w:rsid w:val="000803F2"/>
    <w:rsid w:val="00084956"/>
    <w:rsid w:val="000A646E"/>
    <w:rsid w:val="000A6E8B"/>
    <w:rsid w:val="000A7216"/>
    <w:rsid w:val="000C7414"/>
    <w:rsid w:val="000E60D2"/>
    <w:rsid w:val="000E7BF1"/>
    <w:rsid w:val="000F21F8"/>
    <w:rsid w:val="00113A46"/>
    <w:rsid w:val="001664DC"/>
    <w:rsid w:val="00180562"/>
    <w:rsid w:val="001B5E6D"/>
    <w:rsid w:val="001D3CAE"/>
    <w:rsid w:val="001E35ED"/>
    <w:rsid w:val="001E4227"/>
    <w:rsid w:val="001E67AF"/>
    <w:rsid w:val="001F5FC9"/>
    <w:rsid w:val="002012BD"/>
    <w:rsid w:val="002020C2"/>
    <w:rsid w:val="002134B5"/>
    <w:rsid w:val="002350A9"/>
    <w:rsid w:val="002364DB"/>
    <w:rsid w:val="0026659A"/>
    <w:rsid w:val="00287858"/>
    <w:rsid w:val="00293A23"/>
    <w:rsid w:val="002A0565"/>
    <w:rsid w:val="002C4A32"/>
    <w:rsid w:val="002E4445"/>
    <w:rsid w:val="002F2391"/>
    <w:rsid w:val="002F5CF4"/>
    <w:rsid w:val="003143BE"/>
    <w:rsid w:val="0033081D"/>
    <w:rsid w:val="003878C5"/>
    <w:rsid w:val="003958C5"/>
    <w:rsid w:val="00397628"/>
    <w:rsid w:val="003F25B9"/>
    <w:rsid w:val="00407BDD"/>
    <w:rsid w:val="0042009F"/>
    <w:rsid w:val="00443DA5"/>
    <w:rsid w:val="00444ED4"/>
    <w:rsid w:val="00451320"/>
    <w:rsid w:val="0046581D"/>
    <w:rsid w:val="0048421C"/>
    <w:rsid w:val="004A0E11"/>
    <w:rsid w:val="004A4C7B"/>
    <w:rsid w:val="004E2294"/>
    <w:rsid w:val="00507AB9"/>
    <w:rsid w:val="00511A61"/>
    <w:rsid w:val="00544067"/>
    <w:rsid w:val="005548B6"/>
    <w:rsid w:val="00564555"/>
    <w:rsid w:val="00584F27"/>
    <w:rsid w:val="005A1EAA"/>
    <w:rsid w:val="005D4251"/>
    <w:rsid w:val="005E35BD"/>
    <w:rsid w:val="0060795D"/>
    <w:rsid w:val="00614F01"/>
    <w:rsid w:val="0064636F"/>
    <w:rsid w:val="0067417D"/>
    <w:rsid w:val="00681960"/>
    <w:rsid w:val="006906AE"/>
    <w:rsid w:val="006C333E"/>
    <w:rsid w:val="006C6940"/>
    <w:rsid w:val="00715413"/>
    <w:rsid w:val="0071784D"/>
    <w:rsid w:val="00736B3D"/>
    <w:rsid w:val="00743DF6"/>
    <w:rsid w:val="00753E8A"/>
    <w:rsid w:val="00755365"/>
    <w:rsid w:val="00757311"/>
    <w:rsid w:val="00761BD7"/>
    <w:rsid w:val="00795790"/>
    <w:rsid w:val="007B3CA0"/>
    <w:rsid w:val="007E2291"/>
    <w:rsid w:val="007E463E"/>
    <w:rsid w:val="00803A09"/>
    <w:rsid w:val="00812D2C"/>
    <w:rsid w:val="008229BD"/>
    <w:rsid w:val="0084211B"/>
    <w:rsid w:val="00875636"/>
    <w:rsid w:val="00884D87"/>
    <w:rsid w:val="008A02EF"/>
    <w:rsid w:val="008A15EA"/>
    <w:rsid w:val="008D4365"/>
    <w:rsid w:val="008D7333"/>
    <w:rsid w:val="00915CC0"/>
    <w:rsid w:val="009318D5"/>
    <w:rsid w:val="00940AE3"/>
    <w:rsid w:val="00950953"/>
    <w:rsid w:val="00950CA2"/>
    <w:rsid w:val="00952066"/>
    <w:rsid w:val="00953BD8"/>
    <w:rsid w:val="00961BEC"/>
    <w:rsid w:val="00970275"/>
    <w:rsid w:val="0098133E"/>
    <w:rsid w:val="009904F5"/>
    <w:rsid w:val="009A71AC"/>
    <w:rsid w:val="009B1014"/>
    <w:rsid w:val="009B2BD0"/>
    <w:rsid w:val="009C293A"/>
    <w:rsid w:val="009C7D7D"/>
    <w:rsid w:val="009D5A63"/>
    <w:rsid w:val="00A149A3"/>
    <w:rsid w:val="00A263F5"/>
    <w:rsid w:val="00A54CB3"/>
    <w:rsid w:val="00A56413"/>
    <w:rsid w:val="00A56921"/>
    <w:rsid w:val="00A61082"/>
    <w:rsid w:val="00A6543C"/>
    <w:rsid w:val="00A8081E"/>
    <w:rsid w:val="00A92253"/>
    <w:rsid w:val="00A97A6E"/>
    <w:rsid w:val="00AA40BB"/>
    <w:rsid w:val="00B50567"/>
    <w:rsid w:val="00B637BD"/>
    <w:rsid w:val="00B81D31"/>
    <w:rsid w:val="00B82FE1"/>
    <w:rsid w:val="00B90F56"/>
    <w:rsid w:val="00BC7384"/>
    <w:rsid w:val="00BD4A34"/>
    <w:rsid w:val="00BF6A2E"/>
    <w:rsid w:val="00C00409"/>
    <w:rsid w:val="00C047B2"/>
    <w:rsid w:val="00C05184"/>
    <w:rsid w:val="00C330FE"/>
    <w:rsid w:val="00C44AD7"/>
    <w:rsid w:val="00C614CA"/>
    <w:rsid w:val="00C623C0"/>
    <w:rsid w:val="00C748B7"/>
    <w:rsid w:val="00C92832"/>
    <w:rsid w:val="00CC7161"/>
    <w:rsid w:val="00D0161E"/>
    <w:rsid w:val="00D770EE"/>
    <w:rsid w:val="00D935B9"/>
    <w:rsid w:val="00DA61EA"/>
    <w:rsid w:val="00DC01B5"/>
    <w:rsid w:val="00DC0536"/>
    <w:rsid w:val="00DD29C9"/>
    <w:rsid w:val="00DD4055"/>
    <w:rsid w:val="00E50C68"/>
    <w:rsid w:val="00E534EC"/>
    <w:rsid w:val="00E56F23"/>
    <w:rsid w:val="00E73966"/>
    <w:rsid w:val="00E75463"/>
    <w:rsid w:val="00E87B59"/>
    <w:rsid w:val="00EA1B5D"/>
    <w:rsid w:val="00EA68BC"/>
    <w:rsid w:val="00EB646C"/>
    <w:rsid w:val="00EE7A03"/>
    <w:rsid w:val="00F218AB"/>
    <w:rsid w:val="00F23E89"/>
    <w:rsid w:val="00F45A70"/>
    <w:rsid w:val="00F51E28"/>
    <w:rsid w:val="00F669BB"/>
    <w:rsid w:val="00FA11CD"/>
    <w:rsid w:val="00FA70FD"/>
    <w:rsid w:val="00FB1A1D"/>
    <w:rsid w:val="00FE48C1"/>
    <w:rsid w:val="00FF70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8DD8"/>
  <w15:docId w15:val="{DD6892DC-DF70-4E0F-B822-02452EB8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1B5"/>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semiHidden/>
    <w:unhideWhenUsed/>
    <w:rsid w:val="00D0161E"/>
    <w:rPr>
      <w:sz w:val="20"/>
      <w:szCs w:val="20"/>
    </w:rPr>
  </w:style>
  <w:style w:type="character" w:customStyle="1" w:styleId="KomentarotekstasDiagrama">
    <w:name w:val="Komentaro tekstas Diagrama"/>
    <w:basedOn w:val="Numatytasispastraiposriftas"/>
    <w:link w:val="Komentarotekstas"/>
    <w:semiHidden/>
    <w:rsid w:val="00D0161E"/>
    <w:rPr>
      <w:rFonts w:ascii="Times New Roman" w:eastAsia="Times New Roman" w:hAnsi="Times New Roman" w:cs="Times New Roman"/>
      <w:sz w:val="20"/>
      <w:szCs w:val="20"/>
      <w:lang w:val="en-GB"/>
    </w:rPr>
  </w:style>
  <w:style w:type="paragraph" w:styleId="Sraopastraipa">
    <w:name w:val="List Paragraph"/>
    <w:basedOn w:val="prastasis"/>
    <w:uiPriority w:val="34"/>
    <w:qFormat/>
    <w:rsid w:val="00D0161E"/>
    <w:pPr>
      <w:ind w:left="720"/>
    </w:pPr>
    <w:rPr>
      <w:rFonts w:ascii="Calibri" w:eastAsia="Calibri" w:hAnsi="Calibri"/>
      <w:sz w:val="22"/>
      <w:szCs w:val="22"/>
      <w:lang w:val="lt-LT"/>
    </w:rPr>
  </w:style>
  <w:style w:type="character" w:styleId="Komentaronuoroda">
    <w:name w:val="annotation reference"/>
    <w:semiHidden/>
    <w:unhideWhenUsed/>
    <w:rsid w:val="00D0161E"/>
    <w:rPr>
      <w:sz w:val="16"/>
      <w:szCs w:val="16"/>
    </w:rPr>
  </w:style>
  <w:style w:type="paragraph" w:styleId="Debesliotekstas">
    <w:name w:val="Balloon Text"/>
    <w:basedOn w:val="prastasis"/>
    <w:link w:val="DebesliotekstasDiagrama"/>
    <w:uiPriority w:val="99"/>
    <w:semiHidden/>
    <w:unhideWhenUsed/>
    <w:rsid w:val="00D01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0161E"/>
    <w:rPr>
      <w:rFonts w:ascii="Tahoma" w:eastAsia="Times New Roman" w:hAnsi="Tahoma" w:cs="Tahoma"/>
      <w:sz w:val="16"/>
      <w:szCs w:val="16"/>
      <w:lang w:val="en-GB"/>
    </w:rPr>
  </w:style>
  <w:style w:type="table" w:styleId="Lentelstinklelis">
    <w:name w:val="Table Grid"/>
    <w:basedOn w:val="prastojilentel"/>
    <w:uiPriority w:val="59"/>
    <w:rsid w:val="00DC053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A97A6E"/>
    <w:rPr>
      <w:color w:val="0000FF" w:themeColor="hyperlink"/>
      <w:u w:val="single"/>
    </w:rPr>
  </w:style>
  <w:style w:type="character" w:customStyle="1" w:styleId="Neapdorotaspaminjimas1">
    <w:name w:val="Neapdorotas paminėjimas1"/>
    <w:basedOn w:val="Numatytasispastraiposriftas"/>
    <w:uiPriority w:val="99"/>
    <w:semiHidden/>
    <w:unhideWhenUsed/>
    <w:rsid w:val="00A97A6E"/>
    <w:rPr>
      <w:color w:val="605E5C"/>
      <w:shd w:val="clear" w:color="auto" w:fill="E1DFDD"/>
    </w:rPr>
  </w:style>
  <w:style w:type="paragraph" w:styleId="Betarp">
    <w:name w:val="No Spacing"/>
    <w:uiPriority w:val="1"/>
    <w:qFormat/>
    <w:rsid w:val="002020C2"/>
    <w:pPr>
      <w:spacing w:after="0" w:line="240" w:lineRule="auto"/>
    </w:pPr>
    <w:rPr>
      <w:rFonts w:ascii="Calibri" w:eastAsia="Times New Roman" w:hAnsi="Calibri" w:cs="Times New Roman"/>
      <w:lang w:val="en-US"/>
    </w:rPr>
  </w:style>
  <w:style w:type="paragraph" w:styleId="Porat">
    <w:name w:val="footer"/>
    <w:basedOn w:val="prastasis"/>
    <w:link w:val="PoratDiagrama"/>
    <w:uiPriority w:val="99"/>
    <w:unhideWhenUsed/>
    <w:rsid w:val="002020C2"/>
    <w:pPr>
      <w:tabs>
        <w:tab w:val="center" w:pos="4819"/>
        <w:tab w:val="right" w:pos="9638"/>
      </w:tabs>
    </w:pPr>
  </w:style>
  <w:style w:type="character" w:customStyle="1" w:styleId="PoratDiagrama">
    <w:name w:val="Poraštė Diagrama"/>
    <w:basedOn w:val="Numatytasispastraiposriftas"/>
    <w:link w:val="Porat"/>
    <w:uiPriority w:val="99"/>
    <w:rsid w:val="002020C2"/>
    <w:rPr>
      <w:rFonts w:ascii="Times New Roman" w:eastAsia="Times New Roman" w:hAnsi="Times New Roman" w:cs="Times New Roman"/>
      <w:sz w:val="24"/>
      <w:szCs w:val="24"/>
      <w:lang w:val="en-GB"/>
    </w:rPr>
  </w:style>
  <w:style w:type="character" w:styleId="Puslapionumeris">
    <w:name w:val="page number"/>
    <w:basedOn w:val="Numatytasispastraiposriftas"/>
    <w:rsid w:val="002020C2"/>
  </w:style>
  <w:style w:type="paragraph" w:styleId="Pagrindinistekstas">
    <w:name w:val="Body Text"/>
    <w:basedOn w:val="prastasis"/>
    <w:link w:val="PagrindinistekstasDiagrama"/>
    <w:rsid w:val="00443DA5"/>
    <w:pPr>
      <w:jc w:val="both"/>
    </w:pPr>
    <w:rPr>
      <w:lang w:eastAsia="lt-LT"/>
    </w:rPr>
  </w:style>
  <w:style w:type="character" w:customStyle="1" w:styleId="PagrindinistekstasDiagrama">
    <w:name w:val="Pagrindinis tekstas Diagrama"/>
    <w:basedOn w:val="Numatytasispastraiposriftas"/>
    <w:link w:val="Pagrindinistekstas"/>
    <w:rsid w:val="00443DA5"/>
    <w:rPr>
      <w:rFonts w:ascii="Times New Roman" w:eastAsia="Times New Roman" w:hAnsi="Times New Roman" w:cs="Times New Roman"/>
      <w:sz w:val="24"/>
      <w:szCs w:val="24"/>
      <w:lang w:val="en-GB" w:eastAsia="lt-LT"/>
    </w:rPr>
  </w:style>
  <w:style w:type="paragraph" w:styleId="Antrats">
    <w:name w:val="header"/>
    <w:basedOn w:val="prastasis"/>
    <w:link w:val="AntratsDiagrama"/>
    <w:uiPriority w:val="99"/>
    <w:unhideWhenUsed/>
    <w:rsid w:val="00915CC0"/>
    <w:pPr>
      <w:tabs>
        <w:tab w:val="center" w:pos="4513"/>
        <w:tab w:val="right" w:pos="9026"/>
      </w:tabs>
    </w:pPr>
  </w:style>
  <w:style w:type="character" w:customStyle="1" w:styleId="AntratsDiagrama">
    <w:name w:val="Antraštės Diagrama"/>
    <w:basedOn w:val="Numatytasispastraiposriftas"/>
    <w:link w:val="Antrats"/>
    <w:uiPriority w:val="99"/>
    <w:rsid w:val="00915CC0"/>
    <w:rPr>
      <w:rFonts w:ascii="Times New Roman" w:eastAsia="Times New Roman" w:hAnsi="Times New Roman" w:cs="Times New Roman"/>
      <w:sz w:val="24"/>
      <w:szCs w:val="24"/>
      <w:lang w:val="en-GB"/>
    </w:rPr>
  </w:style>
  <w:style w:type="paragraph" w:styleId="Komentarotema">
    <w:name w:val="annotation subject"/>
    <w:basedOn w:val="Komentarotekstas"/>
    <w:next w:val="Komentarotekstas"/>
    <w:link w:val="KomentarotemaDiagrama"/>
    <w:uiPriority w:val="99"/>
    <w:semiHidden/>
    <w:unhideWhenUsed/>
    <w:rsid w:val="002012BD"/>
    <w:rPr>
      <w:b/>
      <w:bCs/>
    </w:rPr>
  </w:style>
  <w:style w:type="character" w:customStyle="1" w:styleId="KomentarotemaDiagrama">
    <w:name w:val="Komentaro tema Diagrama"/>
    <w:basedOn w:val="KomentarotekstasDiagrama"/>
    <w:link w:val="Komentarotema"/>
    <w:uiPriority w:val="99"/>
    <w:semiHidden/>
    <w:rsid w:val="002012BD"/>
    <w:rPr>
      <w:rFonts w:ascii="Times New Roman" w:eastAsia="Times New Roman" w:hAnsi="Times New Roman" w:cs="Times New Roman"/>
      <w:b/>
      <w:bCs/>
      <w:sz w:val="20"/>
      <w:szCs w:val="20"/>
      <w:lang w:val="en-GB"/>
    </w:rPr>
  </w:style>
  <w:style w:type="paragraph" w:styleId="Pataisymai">
    <w:name w:val="Revision"/>
    <w:hidden/>
    <w:uiPriority w:val="99"/>
    <w:semiHidden/>
    <w:rsid w:val="00E534EC"/>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9195">
      <w:bodyDiv w:val="1"/>
      <w:marLeft w:val="0"/>
      <w:marRight w:val="0"/>
      <w:marTop w:val="0"/>
      <w:marBottom w:val="0"/>
      <w:divBdr>
        <w:top w:val="none" w:sz="0" w:space="0" w:color="auto"/>
        <w:left w:val="none" w:sz="0" w:space="0" w:color="auto"/>
        <w:bottom w:val="none" w:sz="0" w:space="0" w:color="auto"/>
        <w:right w:val="none" w:sz="0" w:space="0" w:color="auto"/>
      </w:divBdr>
    </w:div>
    <w:div w:id="976689599">
      <w:bodyDiv w:val="1"/>
      <w:marLeft w:val="0"/>
      <w:marRight w:val="0"/>
      <w:marTop w:val="0"/>
      <w:marBottom w:val="0"/>
      <w:divBdr>
        <w:top w:val="none" w:sz="0" w:space="0" w:color="auto"/>
        <w:left w:val="none" w:sz="0" w:space="0" w:color="auto"/>
        <w:bottom w:val="none" w:sz="0" w:space="0" w:color="auto"/>
        <w:right w:val="none" w:sz="0" w:space="0" w:color="auto"/>
      </w:divBdr>
    </w:div>
    <w:div w:id="18705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mmc@lammc.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4632</Words>
  <Characters>2641</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dc:creator>
  <cp:lastModifiedBy>Gintarė Naujokienė</cp:lastModifiedBy>
  <cp:revision>3</cp:revision>
  <cp:lastPrinted>2020-10-31T18:32:00Z</cp:lastPrinted>
  <dcterms:created xsi:type="dcterms:W3CDTF">2022-05-26T05:45:00Z</dcterms:created>
  <dcterms:modified xsi:type="dcterms:W3CDTF">2022-05-31T09:51:00Z</dcterms:modified>
</cp:coreProperties>
</file>